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1301CC" w14:textId="77777777" w:rsidR="00714457" w:rsidRDefault="00714457" w:rsidP="00714457">
      <w:pPr>
        <w:pStyle w:val="Default"/>
        <w:rPr>
          <w:b/>
          <w:bCs/>
        </w:rPr>
      </w:pPr>
      <w:r w:rsidRPr="00714457">
        <w:rPr>
          <w:b/>
          <w:bCs/>
        </w:rPr>
        <w:t xml:space="preserve">Zgłoszenie kandydata na radnego do Młodzieżowej Rady </w:t>
      </w:r>
      <w:r w:rsidR="00B607BD">
        <w:rPr>
          <w:b/>
          <w:bCs/>
        </w:rPr>
        <w:t xml:space="preserve">Miejskiej </w:t>
      </w:r>
      <w:r>
        <w:rPr>
          <w:b/>
          <w:bCs/>
        </w:rPr>
        <w:t xml:space="preserve">w </w:t>
      </w:r>
      <w:r w:rsidR="00B607BD">
        <w:rPr>
          <w:b/>
          <w:bCs/>
        </w:rPr>
        <w:t>Boguchwale</w:t>
      </w:r>
      <w:r w:rsidRPr="00714457">
        <w:rPr>
          <w:b/>
          <w:bCs/>
        </w:rPr>
        <w:t xml:space="preserve"> </w:t>
      </w:r>
      <w:r w:rsidR="00B607BD">
        <w:rPr>
          <w:b/>
          <w:bCs/>
        </w:rPr>
        <w:t>– kadencja 2020 - 2023</w:t>
      </w:r>
      <w:r w:rsidRPr="00714457">
        <w:rPr>
          <w:b/>
          <w:bCs/>
        </w:rPr>
        <w:t xml:space="preserve"> </w:t>
      </w:r>
    </w:p>
    <w:p w14:paraId="371301CD" w14:textId="77777777" w:rsidR="003E037E" w:rsidRDefault="003E037E" w:rsidP="00714457">
      <w:pPr>
        <w:pStyle w:val="Default"/>
        <w:rPr>
          <w:b/>
          <w:bCs/>
        </w:rPr>
      </w:pPr>
    </w:p>
    <w:p w14:paraId="371301CE" w14:textId="77777777" w:rsidR="00714457" w:rsidRDefault="00714457" w:rsidP="00714457">
      <w:pPr>
        <w:pStyle w:val="Default"/>
      </w:pPr>
      <w:r w:rsidRPr="00714457">
        <w:t xml:space="preserve">Dane kandydata na radnego: </w:t>
      </w:r>
    </w:p>
    <w:p w14:paraId="371301CF" w14:textId="77777777" w:rsidR="00B607BD" w:rsidRDefault="00B607BD" w:rsidP="00714457">
      <w:pPr>
        <w:pStyle w:val="Default"/>
      </w:pPr>
    </w:p>
    <w:p w14:paraId="371301D0" w14:textId="77777777" w:rsidR="00B607BD" w:rsidRDefault="00B607BD" w:rsidP="00714457">
      <w:pPr>
        <w:pStyle w:val="Default"/>
      </w:pPr>
    </w:p>
    <w:p w14:paraId="371301D1" w14:textId="77777777" w:rsidR="00714457" w:rsidRPr="00714457" w:rsidRDefault="00714457" w:rsidP="00714457">
      <w:pPr>
        <w:pStyle w:val="Default"/>
      </w:pPr>
      <w:r w:rsidRPr="00714457">
        <w:t xml:space="preserve">Nazwisko i imię ........................................................................................................... </w:t>
      </w:r>
    </w:p>
    <w:p w14:paraId="371301D2" w14:textId="77777777" w:rsidR="00714457" w:rsidRPr="00714457" w:rsidRDefault="00714457" w:rsidP="00714457">
      <w:pPr>
        <w:pStyle w:val="Default"/>
      </w:pPr>
    </w:p>
    <w:p w14:paraId="371301D3" w14:textId="77777777" w:rsidR="00714457" w:rsidRPr="00714457" w:rsidRDefault="00714457" w:rsidP="00714457">
      <w:pPr>
        <w:pStyle w:val="Default"/>
      </w:pPr>
      <w:r w:rsidRPr="00714457">
        <w:t xml:space="preserve"> Data urodzenia ............................................................................................................ </w:t>
      </w:r>
    </w:p>
    <w:p w14:paraId="371301D4" w14:textId="77777777" w:rsidR="00714457" w:rsidRPr="00714457" w:rsidRDefault="00714457" w:rsidP="00714457">
      <w:pPr>
        <w:pStyle w:val="Default"/>
      </w:pPr>
    </w:p>
    <w:p w14:paraId="371301D5" w14:textId="77777777" w:rsidR="00714457" w:rsidRPr="00714457" w:rsidRDefault="00B607BD" w:rsidP="00714457">
      <w:pPr>
        <w:pStyle w:val="Default"/>
      </w:pPr>
      <w:r>
        <w:t xml:space="preserve">Adres </w:t>
      </w:r>
      <w:r w:rsidR="00714457" w:rsidRPr="00714457">
        <w:t xml:space="preserve">zamieszkania ................................................................................................. </w:t>
      </w:r>
    </w:p>
    <w:p w14:paraId="371301D6" w14:textId="77777777" w:rsidR="00714457" w:rsidRPr="00714457" w:rsidRDefault="00714457" w:rsidP="00714457">
      <w:pPr>
        <w:pStyle w:val="Default"/>
      </w:pPr>
    </w:p>
    <w:p w14:paraId="371301D7" w14:textId="77777777" w:rsidR="00714457" w:rsidRPr="00714457" w:rsidRDefault="00714457" w:rsidP="00714457">
      <w:pPr>
        <w:pStyle w:val="Default"/>
      </w:pPr>
      <w:r w:rsidRPr="00714457">
        <w:t>Nazwa szkoły</w:t>
      </w:r>
      <w:r>
        <w:t>.....</w:t>
      </w:r>
      <w:r w:rsidRPr="00714457">
        <w:t xml:space="preserve">............................................................................................... </w:t>
      </w:r>
    </w:p>
    <w:p w14:paraId="371301D8" w14:textId="77777777" w:rsidR="00714457" w:rsidRPr="00714457" w:rsidRDefault="00714457" w:rsidP="00714457">
      <w:pPr>
        <w:pStyle w:val="Default"/>
      </w:pPr>
    </w:p>
    <w:p w14:paraId="371301D9" w14:textId="77777777" w:rsidR="00714457" w:rsidRPr="00714457" w:rsidRDefault="00714457" w:rsidP="00714457">
      <w:pPr>
        <w:pStyle w:val="Default"/>
      </w:pPr>
    </w:p>
    <w:p w14:paraId="371301DA" w14:textId="77777777" w:rsidR="00714457" w:rsidRPr="00714457" w:rsidRDefault="00714457" w:rsidP="00714457">
      <w:pPr>
        <w:pStyle w:val="Default"/>
      </w:pPr>
    </w:p>
    <w:p w14:paraId="371301DB" w14:textId="77777777" w:rsidR="00714457" w:rsidRDefault="00714457" w:rsidP="00714457">
      <w:pPr>
        <w:rPr>
          <w:sz w:val="24"/>
          <w:szCs w:val="24"/>
        </w:rPr>
      </w:pPr>
    </w:p>
    <w:p w14:paraId="371301DC" w14:textId="77777777" w:rsidR="00B607BD" w:rsidRDefault="00B607BD" w:rsidP="00714457">
      <w:pPr>
        <w:rPr>
          <w:sz w:val="24"/>
          <w:szCs w:val="24"/>
        </w:rPr>
      </w:pPr>
    </w:p>
    <w:p w14:paraId="371301DD" w14:textId="77777777" w:rsidR="00714457" w:rsidRDefault="00714457" w:rsidP="00714457">
      <w:pPr>
        <w:jc w:val="right"/>
        <w:rPr>
          <w:sz w:val="24"/>
          <w:szCs w:val="24"/>
        </w:rPr>
      </w:pPr>
      <w:r w:rsidRPr="00714457">
        <w:rPr>
          <w:sz w:val="24"/>
          <w:szCs w:val="24"/>
        </w:rPr>
        <w:t xml:space="preserve">............................................ </w:t>
      </w:r>
    </w:p>
    <w:p w14:paraId="11A805B5" w14:textId="77777777" w:rsidR="000B469B" w:rsidRDefault="00714457" w:rsidP="00714457">
      <w:pPr>
        <w:jc w:val="right"/>
        <w:rPr>
          <w:sz w:val="24"/>
          <w:szCs w:val="24"/>
        </w:rPr>
        <w:sectPr w:rsidR="000B469B" w:rsidSect="0057494F">
          <w:footerReference w:type="default" r:id="rId7"/>
          <w:footerReference w:type="first" r:id="rId8"/>
          <w:pgSz w:w="11906" w:h="16838"/>
          <w:pgMar w:top="1417" w:right="1417" w:bottom="1417" w:left="1417" w:header="708" w:footer="708" w:gutter="0"/>
          <w:cols w:space="708"/>
          <w:titlePg/>
          <w:docGrid w:linePitch="360"/>
        </w:sectPr>
      </w:pPr>
      <w:r w:rsidRPr="00714457">
        <w:rPr>
          <w:sz w:val="24"/>
          <w:szCs w:val="24"/>
        </w:rPr>
        <w:t>(podpis zgłaszającego)</w:t>
      </w:r>
    </w:p>
    <w:p w14:paraId="75EFA1C1" w14:textId="77777777" w:rsidR="000B469B" w:rsidRDefault="000B469B" w:rsidP="000B469B">
      <w:pPr>
        <w:jc w:val="right"/>
        <w:rPr>
          <w:rFonts w:ascii="Times New Roman" w:hAnsi="Times New Roman" w:cs="Times New Roman"/>
          <w:i/>
          <w:iCs/>
          <w:sz w:val="28"/>
          <w:szCs w:val="28"/>
        </w:rPr>
      </w:pPr>
      <w:r>
        <w:rPr>
          <w:rFonts w:ascii="Times New Roman" w:hAnsi="Times New Roman" w:cs="Times New Roman"/>
          <w:i/>
          <w:iCs/>
          <w:sz w:val="28"/>
          <w:szCs w:val="28"/>
        </w:rPr>
        <w:lastRenderedPageBreak/>
        <w:t>Miejscowość………….</w:t>
      </w:r>
      <w:r w:rsidRPr="00D6491B">
        <w:rPr>
          <w:rFonts w:ascii="Times New Roman" w:hAnsi="Times New Roman" w:cs="Times New Roman"/>
          <w:i/>
          <w:iCs/>
          <w:sz w:val="28"/>
          <w:szCs w:val="28"/>
        </w:rPr>
        <w:t xml:space="preserve">, dnia ................................ </w:t>
      </w:r>
    </w:p>
    <w:p w14:paraId="051D6161" w14:textId="77777777" w:rsidR="000B469B" w:rsidRDefault="000B469B" w:rsidP="000B469B">
      <w:pPr>
        <w:jc w:val="right"/>
        <w:rPr>
          <w:rFonts w:ascii="Times New Roman" w:hAnsi="Times New Roman" w:cs="Times New Roman"/>
          <w:i/>
          <w:iCs/>
          <w:sz w:val="28"/>
          <w:szCs w:val="28"/>
        </w:rPr>
      </w:pPr>
    </w:p>
    <w:p w14:paraId="532D67E1" w14:textId="77777777" w:rsidR="000B469B" w:rsidRDefault="000B469B" w:rsidP="000B469B">
      <w:pPr>
        <w:jc w:val="right"/>
        <w:rPr>
          <w:rFonts w:ascii="Times New Roman" w:hAnsi="Times New Roman" w:cs="Times New Roman"/>
          <w:i/>
          <w:iCs/>
          <w:sz w:val="28"/>
          <w:szCs w:val="28"/>
        </w:rPr>
      </w:pPr>
    </w:p>
    <w:p w14:paraId="0FF711EF" w14:textId="77777777" w:rsidR="000B469B" w:rsidRDefault="000B469B" w:rsidP="000B469B">
      <w:pPr>
        <w:jc w:val="center"/>
        <w:rPr>
          <w:rFonts w:ascii="Times New Roman" w:hAnsi="Times New Roman" w:cs="Times New Roman"/>
          <w:b/>
          <w:bCs/>
          <w:sz w:val="28"/>
          <w:szCs w:val="28"/>
        </w:rPr>
      </w:pPr>
      <w:r w:rsidRPr="00D6491B">
        <w:rPr>
          <w:rFonts w:ascii="Times New Roman" w:hAnsi="Times New Roman" w:cs="Times New Roman"/>
          <w:b/>
          <w:bCs/>
          <w:sz w:val="28"/>
          <w:szCs w:val="28"/>
        </w:rPr>
        <w:t>O Ś W I A D C Z E N I E</w:t>
      </w:r>
    </w:p>
    <w:p w14:paraId="1477C695" w14:textId="77777777" w:rsidR="000B469B" w:rsidRDefault="000B469B" w:rsidP="000B469B">
      <w:pPr>
        <w:jc w:val="both"/>
        <w:rPr>
          <w:rFonts w:ascii="Times New Roman" w:hAnsi="Times New Roman" w:cs="Times New Roman"/>
          <w:b/>
          <w:bCs/>
          <w:sz w:val="28"/>
          <w:szCs w:val="28"/>
        </w:rPr>
      </w:pPr>
    </w:p>
    <w:p w14:paraId="520A03EA" w14:textId="77777777" w:rsidR="000B469B" w:rsidRDefault="000B469B" w:rsidP="000B469B">
      <w:pPr>
        <w:jc w:val="both"/>
        <w:rPr>
          <w:rFonts w:ascii="Times New Roman" w:hAnsi="Times New Roman" w:cs="Times New Roman"/>
          <w:sz w:val="28"/>
          <w:szCs w:val="28"/>
        </w:rPr>
      </w:pPr>
      <w:r w:rsidRPr="00D6491B">
        <w:rPr>
          <w:rFonts w:ascii="Times New Roman" w:hAnsi="Times New Roman" w:cs="Times New Roman"/>
          <w:b/>
          <w:bCs/>
          <w:sz w:val="28"/>
          <w:szCs w:val="28"/>
        </w:rPr>
        <w:t xml:space="preserve"> </w:t>
      </w:r>
      <w:r w:rsidRPr="00D6491B">
        <w:rPr>
          <w:rFonts w:ascii="Times New Roman" w:hAnsi="Times New Roman" w:cs="Times New Roman"/>
          <w:sz w:val="28"/>
          <w:szCs w:val="28"/>
        </w:rPr>
        <w:t>Ja niżej podpisany/podpisana</w:t>
      </w:r>
      <w:r>
        <w:rPr>
          <w:rFonts w:ascii="Times New Roman" w:hAnsi="Times New Roman" w:cs="Times New Roman"/>
          <w:sz w:val="28"/>
          <w:szCs w:val="28"/>
        </w:rPr>
        <w:t>……………………………………..</w:t>
      </w:r>
      <w:r w:rsidRPr="00D6491B">
        <w:rPr>
          <w:rFonts w:ascii="Times New Roman" w:hAnsi="Times New Roman" w:cs="Times New Roman"/>
          <w:sz w:val="28"/>
          <w:szCs w:val="28"/>
        </w:rPr>
        <w:t xml:space="preserve"> wyrażam zgodę na kandydowanie do Młodzieżowej Rady </w:t>
      </w:r>
      <w:r>
        <w:rPr>
          <w:rFonts w:ascii="Times New Roman" w:hAnsi="Times New Roman" w:cs="Times New Roman"/>
          <w:sz w:val="28"/>
          <w:szCs w:val="28"/>
        </w:rPr>
        <w:t>Miejskiej w Boguchwale – kadencja 2020-2023</w:t>
      </w:r>
    </w:p>
    <w:p w14:paraId="65451447" w14:textId="77777777" w:rsidR="000B469B" w:rsidRDefault="000B469B" w:rsidP="000B469B">
      <w:pPr>
        <w:rPr>
          <w:rFonts w:ascii="Times New Roman" w:hAnsi="Times New Roman" w:cs="Times New Roman"/>
          <w:sz w:val="28"/>
          <w:szCs w:val="28"/>
        </w:rPr>
      </w:pPr>
      <w:r w:rsidRPr="00D6491B">
        <w:rPr>
          <w:rFonts w:ascii="Times New Roman" w:hAnsi="Times New Roman" w:cs="Times New Roman"/>
          <w:sz w:val="28"/>
          <w:szCs w:val="28"/>
        </w:rPr>
        <w:t xml:space="preserve"> </w:t>
      </w:r>
    </w:p>
    <w:p w14:paraId="2627D3B1" w14:textId="77777777" w:rsidR="000B469B" w:rsidRDefault="000B469B" w:rsidP="000B469B">
      <w:pPr>
        <w:spacing w:after="0"/>
        <w:rPr>
          <w:rFonts w:ascii="Times New Roman" w:hAnsi="Times New Roman" w:cs="Times New Roman"/>
          <w:sz w:val="28"/>
          <w:szCs w:val="28"/>
        </w:rPr>
      </w:pPr>
    </w:p>
    <w:p w14:paraId="60F0F65B" w14:textId="77777777" w:rsidR="000B469B" w:rsidRDefault="000B469B" w:rsidP="000B469B">
      <w:pPr>
        <w:rPr>
          <w:rFonts w:ascii="Times New Roman" w:hAnsi="Times New Roman" w:cs="Times New Roman"/>
          <w:sz w:val="28"/>
          <w:szCs w:val="28"/>
        </w:rPr>
      </w:pPr>
    </w:p>
    <w:p w14:paraId="1727DEB9" w14:textId="77777777" w:rsidR="000B469B" w:rsidRDefault="000B469B" w:rsidP="000B469B">
      <w:pPr>
        <w:rPr>
          <w:rFonts w:ascii="Times New Roman" w:hAnsi="Times New Roman" w:cs="Times New Roman"/>
          <w:sz w:val="28"/>
          <w:szCs w:val="28"/>
        </w:rPr>
      </w:pPr>
      <w:r>
        <w:rPr>
          <w:rFonts w:ascii="Times New Roman" w:hAnsi="Times New Roman" w:cs="Times New Roman"/>
          <w:sz w:val="28"/>
          <w:szCs w:val="28"/>
        </w:rPr>
        <w:t xml:space="preserve">                                                                      …………………………</w:t>
      </w:r>
    </w:p>
    <w:p w14:paraId="6F9814A1" w14:textId="77777777" w:rsidR="000B469B" w:rsidRPr="00D6491B" w:rsidRDefault="000B469B" w:rsidP="000B469B">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(podpis)</w:t>
      </w:r>
    </w:p>
    <w:p w14:paraId="59AAF828" w14:textId="77777777" w:rsidR="000B469B" w:rsidRDefault="000B469B" w:rsidP="00714457">
      <w:pPr>
        <w:jc w:val="right"/>
        <w:rPr>
          <w:sz w:val="24"/>
          <w:szCs w:val="24"/>
        </w:rPr>
        <w:sectPr w:rsidR="000B469B" w:rsidSect="008B03D9">
          <w:pgSz w:w="11906" w:h="16838"/>
          <w:pgMar w:top="1417" w:right="1417" w:bottom="1417" w:left="1417" w:header="708" w:footer="708" w:gutter="0"/>
          <w:cols w:space="708"/>
          <w:docGrid w:linePitch="360"/>
        </w:sectPr>
      </w:pPr>
    </w:p>
    <w:p w14:paraId="0E288BC9" w14:textId="77777777" w:rsidR="00136917" w:rsidRDefault="00136917" w:rsidP="00136917">
      <w:pPr>
        <w:jc w:val="center"/>
        <w:rPr>
          <w:rFonts w:ascii="Times New Roman" w:hAnsi="Times New Roman" w:cs="Times New Roman"/>
          <w:b/>
        </w:rPr>
      </w:pPr>
      <w:r>
        <w:rPr>
          <w:rFonts w:ascii="Times New Roman" w:hAnsi="Times New Roman" w:cs="Times New Roman"/>
          <w:b/>
        </w:rPr>
        <w:lastRenderedPageBreak/>
        <w:t xml:space="preserve">ZGODA RODZICA/OPIEKUNA PRAWNEGO NA KANDYDOWANIE </w:t>
      </w:r>
    </w:p>
    <w:p w14:paraId="44874A9A" w14:textId="77777777" w:rsidR="00136917" w:rsidRDefault="00136917" w:rsidP="00136917">
      <w:pPr>
        <w:jc w:val="center"/>
        <w:rPr>
          <w:rFonts w:ascii="Times New Roman" w:hAnsi="Times New Roman" w:cs="Times New Roman"/>
          <w:b/>
        </w:rPr>
      </w:pPr>
    </w:p>
    <w:p w14:paraId="1545D2B6" w14:textId="77777777" w:rsidR="00136917" w:rsidRDefault="00136917" w:rsidP="00136917">
      <w:pPr>
        <w:jc w:val="both"/>
        <w:rPr>
          <w:rFonts w:ascii="Times New Roman" w:hAnsi="Times New Roman" w:cs="Times New Roman"/>
        </w:rPr>
      </w:pPr>
      <w:r>
        <w:rPr>
          <w:rFonts w:ascii="Times New Roman" w:hAnsi="Times New Roman" w:cs="Times New Roman"/>
        </w:rPr>
        <w:t>Ja niżej podpisany/a (imię i nazwisko rodzica/ opiekuna prawnego)……………………………………. jako rodzic/ opiekun prawny (imię i nazwisko dziecka)………………………………………………… wyrażam zgodę na kandydowanie mojego dziecka/ podopiecznego w wyborach do Rady Miejskie w Boguchwale – kadencja 2020 – 2023.</w:t>
      </w:r>
    </w:p>
    <w:p w14:paraId="32B13EA6" w14:textId="77777777" w:rsidR="00136917" w:rsidRDefault="00136917" w:rsidP="00136917">
      <w:pPr>
        <w:jc w:val="both"/>
        <w:rPr>
          <w:rFonts w:ascii="Times New Roman" w:hAnsi="Times New Roman" w:cs="Times New Roman"/>
        </w:rPr>
      </w:pPr>
    </w:p>
    <w:p w14:paraId="54BD386D" w14:textId="77777777" w:rsidR="00136917" w:rsidRDefault="00136917" w:rsidP="00136917">
      <w:pPr>
        <w:jc w:val="both"/>
        <w:rPr>
          <w:rFonts w:ascii="Times New Roman" w:hAnsi="Times New Roman" w:cs="Times New Roman"/>
        </w:rPr>
      </w:pPr>
    </w:p>
    <w:p w14:paraId="7A2A8A6E" w14:textId="77777777" w:rsidR="00136917" w:rsidRDefault="00136917" w:rsidP="00136917">
      <w:pPr>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p>
    <w:p w14:paraId="4D0DA030" w14:textId="77777777" w:rsidR="00136917" w:rsidRPr="00CC50DD" w:rsidRDefault="00136917" w:rsidP="00136917">
      <w:pPr>
        <w:jc w:val="both"/>
        <w:rPr>
          <w:rFonts w:ascii="Times New Roman" w:hAnsi="Times New Roman" w:cs="Times New Roman"/>
          <w:i/>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i/>
        </w:rPr>
        <w:t xml:space="preserve">Podpis </w:t>
      </w:r>
    </w:p>
    <w:p w14:paraId="412AC776" w14:textId="2B4A3A4A" w:rsidR="00FB5C49" w:rsidRDefault="00FB5C49" w:rsidP="00714457">
      <w:pPr>
        <w:jc w:val="right"/>
        <w:rPr>
          <w:sz w:val="24"/>
          <w:szCs w:val="24"/>
        </w:rPr>
        <w:sectPr w:rsidR="00FB5C49" w:rsidSect="008B03D9">
          <w:pgSz w:w="11906" w:h="16838"/>
          <w:pgMar w:top="1417" w:right="1417" w:bottom="1417" w:left="1417" w:header="708" w:footer="708" w:gutter="0"/>
          <w:cols w:space="708"/>
          <w:docGrid w:linePitch="360"/>
        </w:sectPr>
      </w:pPr>
    </w:p>
    <w:p w14:paraId="331F18E3" w14:textId="77777777" w:rsidR="00FB5C49" w:rsidRDefault="00FB5C49" w:rsidP="00FB5C49">
      <w:pPr>
        <w:spacing w:line="276" w:lineRule="auto"/>
        <w:contextualSpacing/>
        <w:rPr>
          <w:rFonts w:ascii="Century Gothic" w:hAnsi="Century Gothic"/>
          <w:b/>
          <w:bCs/>
          <w:sz w:val="16"/>
          <w:szCs w:val="16"/>
        </w:rPr>
      </w:pPr>
      <w:r>
        <w:rPr>
          <w:rFonts w:ascii="Century Gothic" w:hAnsi="Century Gothic"/>
          <w:b/>
          <w:bCs/>
          <w:sz w:val="16"/>
          <w:szCs w:val="16"/>
        </w:rPr>
        <w:lastRenderedPageBreak/>
        <w:t>INFORMACJA O ZASADACH PRZETWARZANIA DANYCH OSOBOWYCH</w:t>
      </w:r>
    </w:p>
    <w:p w14:paraId="4B0A946E" w14:textId="77777777" w:rsidR="00FB5C49" w:rsidRDefault="00FB5C49" w:rsidP="00FB5C49">
      <w:pPr>
        <w:spacing w:line="276" w:lineRule="auto"/>
        <w:contextualSpacing/>
        <w:rPr>
          <w:rFonts w:ascii="Century Gothic" w:hAnsi="Century Gothic"/>
          <w:sz w:val="16"/>
          <w:szCs w:val="16"/>
        </w:rPr>
      </w:pPr>
      <w:r>
        <w:rPr>
          <w:rFonts w:ascii="Century Gothic" w:hAnsi="Century Gothic"/>
          <w:b/>
          <w:bCs/>
          <w:sz w:val="16"/>
          <w:szCs w:val="16"/>
        </w:rPr>
        <w:t xml:space="preserve">TEMAT: </w:t>
      </w:r>
      <w:r>
        <w:rPr>
          <w:rFonts w:ascii="Century Gothic" w:hAnsi="Century Gothic"/>
          <w:sz w:val="16"/>
          <w:szCs w:val="16"/>
        </w:rPr>
        <w:t>WYBORY DO MŁODZIEŻOWEJ RADY MIEJSKIEJ W BOGUHWALE</w:t>
      </w:r>
    </w:p>
    <w:p w14:paraId="6FED233D" w14:textId="77777777" w:rsidR="00FB5C49" w:rsidRDefault="00FB5C49" w:rsidP="00FB5C49">
      <w:pPr>
        <w:spacing w:before="80" w:after="0" w:line="276" w:lineRule="auto"/>
        <w:contextualSpacing/>
        <w:rPr>
          <w:rFonts w:ascii="Century Gothic" w:hAnsi="Century Gothic"/>
          <w:sz w:val="16"/>
          <w:szCs w:val="16"/>
        </w:rPr>
      </w:pPr>
      <w:r>
        <w:rPr>
          <w:rFonts w:ascii="Century Gothic" w:hAnsi="Century Gothic"/>
          <w:b/>
          <w:bCs/>
          <w:sz w:val="16"/>
          <w:szCs w:val="16"/>
        </w:rPr>
        <w:t xml:space="preserve">KOGO DOTYCZY INFORMACJA: </w:t>
      </w:r>
      <w:r>
        <w:rPr>
          <w:rFonts w:ascii="Century Gothic" w:hAnsi="Century Gothic"/>
          <w:sz w:val="16"/>
          <w:szCs w:val="16"/>
        </w:rPr>
        <w:t>KANDYDACI UBIEGAJĄCY SIĘ O MANDAT RADNEGO</w:t>
      </w:r>
    </w:p>
    <w:p w14:paraId="776DCED9" w14:textId="77777777" w:rsidR="00FB5C49" w:rsidRPr="001B2284" w:rsidRDefault="00FB5C49" w:rsidP="00FB5C49">
      <w:pPr>
        <w:pStyle w:val="Akapitzlist"/>
        <w:numPr>
          <w:ilvl w:val="0"/>
          <w:numId w:val="1"/>
        </w:numPr>
        <w:spacing w:before="80" w:after="80" w:line="276" w:lineRule="auto"/>
        <w:jc w:val="both"/>
        <w:rPr>
          <w:rFonts w:ascii="Century Gothic" w:hAnsi="Century Gothic" w:cstheme="minorHAnsi"/>
          <w:sz w:val="16"/>
          <w:szCs w:val="16"/>
        </w:rPr>
      </w:pPr>
      <w:r>
        <w:rPr>
          <w:rFonts w:ascii="Century Gothic" w:hAnsi="Century Gothic" w:cstheme="minorHAnsi"/>
          <w:b/>
          <w:bCs/>
          <w:sz w:val="16"/>
          <w:szCs w:val="16"/>
        </w:rPr>
        <w:t>Kto wykorzystuje dane (administrator):</w:t>
      </w:r>
      <w:r>
        <w:rPr>
          <w:rFonts w:ascii="Century Gothic" w:hAnsi="Century Gothic" w:cstheme="minorHAnsi"/>
          <w:sz w:val="16"/>
          <w:szCs w:val="16"/>
        </w:rPr>
        <w:t xml:space="preserve"> </w:t>
      </w:r>
      <w:r w:rsidRPr="001B2284">
        <w:rPr>
          <w:rFonts w:ascii="Century Gothic" w:hAnsi="Century Gothic" w:cstheme="minorHAnsi"/>
          <w:sz w:val="16"/>
          <w:szCs w:val="16"/>
        </w:rPr>
        <w:t xml:space="preserve">Gmina Boguchwała – REGON: 690582000. </w:t>
      </w:r>
    </w:p>
    <w:p w14:paraId="4AA5460E" w14:textId="77777777" w:rsidR="00FB5C49" w:rsidRPr="0057494F" w:rsidRDefault="00FB5C49" w:rsidP="00FB5C49">
      <w:pPr>
        <w:pStyle w:val="Akapitzlist"/>
        <w:numPr>
          <w:ilvl w:val="0"/>
          <w:numId w:val="1"/>
        </w:numPr>
        <w:rPr>
          <w:rFonts w:ascii="Century Gothic" w:hAnsi="Century Gothic" w:cstheme="minorHAnsi"/>
          <w:sz w:val="16"/>
          <w:szCs w:val="16"/>
        </w:rPr>
      </w:pPr>
      <w:r w:rsidRPr="001B2284">
        <w:rPr>
          <w:rFonts w:ascii="Century Gothic" w:hAnsi="Century Gothic" w:cstheme="minorHAnsi"/>
          <w:b/>
          <w:bCs/>
          <w:sz w:val="16"/>
          <w:szCs w:val="16"/>
        </w:rPr>
        <w:t xml:space="preserve">Kontakt: </w:t>
      </w:r>
      <w:r w:rsidRPr="001B2284">
        <w:rPr>
          <w:rFonts w:ascii="Century Gothic" w:hAnsi="Century Gothic" w:cstheme="minorHAnsi"/>
          <w:sz w:val="16"/>
          <w:szCs w:val="16"/>
        </w:rPr>
        <w:t>36-404 Boguchwała, ul. Suszyckich 33</w:t>
      </w:r>
      <w:r w:rsidRPr="0057494F">
        <w:rPr>
          <w:rFonts w:ascii="Century Gothic" w:hAnsi="Century Gothic" w:cstheme="minorHAnsi"/>
          <w:sz w:val="16"/>
          <w:szCs w:val="16"/>
        </w:rPr>
        <w:t xml:space="preserve">; </w:t>
      </w:r>
      <w:hyperlink r:id="rId9" w:history="1">
        <w:r w:rsidRPr="0057494F">
          <w:rPr>
            <w:rStyle w:val="Hipercze"/>
            <w:rFonts w:ascii="Century Gothic" w:hAnsi="Century Gothic" w:cstheme="minorHAnsi"/>
            <w:color w:val="auto"/>
            <w:sz w:val="16"/>
            <w:szCs w:val="16"/>
            <w:u w:val="none"/>
          </w:rPr>
          <w:t>um@boguchwala.pl</w:t>
        </w:r>
      </w:hyperlink>
      <w:r w:rsidRPr="0057494F">
        <w:rPr>
          <w:rFonts w:ascii="Century Gothic" w:hAnsi="Century Gothic" w:cstheme="minorHAnsi"/>
          <w:sz w:val="16"/>
          <w:szCs w:val="16"/>
        </w:rPr>
        <w:t xml:space="preserve">. </w:t>
      </w:r>
    </w:p>
    <w:p w14:paraId="417D5E3A" w14:textId="77777777" w:rsidR="00FB5C49" w:rsidRPr="0057494F" w:rsidRDefault="00FB5C49" w:rsidP="00FB5C49">
      <w:pPr>
        <w:pStyle w:val="Akapitzlist"/>
        <w:numPr>
          <w:ilvl w:val="0"/>
          <w:numId w:val="1"/>
        </w:numPr>
        <w:spacing w:before="80" w:after="80" w:line="276" w:lineRule="auto"/>
        <w:jc w:val="both"/>
        <w:rPr>
          <w:rFonts w:ascii="Century Gothic" w:hAnsi="Century Gothic" w:cstheme="minorHAnsi"/>
          <w:sz w:val="16"/>
          <w:szCs w:val="16"/>
        </w:rPr>
      </w:pPr>
      <w:r w:rsidRPr="0057494F">
        <w:rPr>
          <w:rFonts w:ascii="Century Gothic" w:hAnsi="Century Gothic" w:cstheme="minorHAnsi"/>
          <w:b/>
          <w:bCs/>
          <w:sz w:val="16"/>
          <w:szCs w:val="16"/>
        </w:rPr>
        <w:t>Pomoc inspektora ochrony danych:</w:t>
      </w:r>
      <w:r w:rsidRPr="0057494F">
        <w:rPr>
          <w:rFonts w:ascii="Century Gothic" w:hAnsi="Century Gothic" w:cstheme="minorHAnsi"/>
          <w:sz w:val="16"/>
          <w:szCs w:val="16"/>
        </w:rPr>
        <w:t xml:space="preserve"> </w:t>
      </w:r>
      <w:hyperlink r:id="rId10" w:history="1">
        <w:r w:rsidRPr="0057494F">
          <w:rPr>
            <w:rStyle w:val="Hipercze"/>
            <w:rFonts w:ascii="Century Gothic" w:hAnsi="Century Gothic"/>
            <w:color w:val="auto"/>
            <w:sz w:val="16"/>
            <w:szCs w:val="16"/>
            <w:u w:val="none"/>
          </w:rPr>
          <w:t>iod@boguchwala.pl</w:t>
        </w:r>
      </w:hyperlink>
      <w:r w:rsidRPr="0057494F">
        <w:rPr>
          <w:rFonts w:ascii="Century Gothic" w:hAnsi="Century Gothic"/>
          <w:sz w:val="16"/>
          <w:szCs w:val="16"/>
        </w:rPr>
        <w:t xml:space="preserve">. </w:t>
      </w:r>
    </w:p>
    <w:p w14:paraId="0194BA6E" w14:textId="77777777" w:rsidR="00FB5C49" w:rsidRDefault="00FB5C49" w:rsidP="00FB5C49">
      <w:pPr>
        <w:pStyle w:val="Akapitzlist"/>
        <w:numPr>
          <w:ilvl w:val="0"/>
          <w:numId w:val="1"/>
        </w:numPr>
        <w:spacing w:before="80" w:after="80" w:line="276" w:lineRule="auto"/>
        <w:jc w:val="both"/>
        <w:rPr>
          <w:rFonts w:ascii="Century Gothic" w:hAnsi="Century Gothic" w:cstheme="minorHAnsi"/>
          <w:sz w:val="16"/>
          <w:szCs w:val="16"/>
        </w:rPr>
      </w:pPr>
      <w:r w:rsidRPr="001B2284">
        <w:rPr>
          <w:rFonts w:ascii="Century Gothic" w:hAnsi="Century Gothic" w:cstheme="minorHAnsi"/>
          <w:b/>
          <w:bCs/>
          <w:sz w:val="16"/>
          <w:szCs w:val="16"/>
        </w:rPr>
        <w:t>Kim jest inspektor ochrony danych:</w:t>
      </w:r>
      <w:r w:rsidRPr="001B2284">
        <w:rPr>
          <w:rFonts w:ascii="Century Gothic" w:hAnsi="Century Gothic"/>
          <w:sz w:val="16"/>
          <w:szCs w:val="16"/>
        </w:rPr>
        <w:t xml:space="preserve"> inspektor to niezależny specjalista w dziedzinie bezpieczeństwa danych osobowych. Przyjmuje pytania i wnioski, związane z wykorzystywaniem danych osobowych</w:t>
      </w:r>
      <w:r>
        <w:rPr>
          <w:rFonts w:ascii="Century Gothic" w:hAnsi="Century Gothic"/>
          <w:sz w:val="16"/>
          <w:szCs w:val="16"/>
        </w:rPr>
        <w:t xml:space="preserve"> oraz zgłoszenia o nieprawidłowościach w tym obszarze. </w:t>
      </w:r>
    </w:p>
    <w:p w14:paraId="41C0BBE4" w14:textId="77777777" w:rsidR="00FB5C49" w:rsidRDefault="00FB5C49" w:rsidP="00FB5C49">
      <w:pPr>
        <w:pStyle w:val="Akapitzlist"/>
        <w:numPr>
          <w:ilvl w:val="0"/>
          <w:numId w:val="1"/>
        </w:numPr>
        <w:spacing w:before="80" w:after="80" w:line="276" w:lineRule="auto"/>
        <w:jc w:val="both"/>
        <w:rPr>
          <w:rFonts w:ascii="Century Gothic" w:hAnsi="Century Gothic" w:cstheme="minorHAnsi"/>
          <w:sz w:val="16"/>
          <w:szCs w:val="16"/>
        </w:rPr>
      </w:pPr>
      <w:r>
        <w:rPr>
          <w:rFonts w:ascii="Century Gothic" w:hAnsi="Century Gothic" w:cstheme="minorHAnsi"/>
          <w:b/>
          <w:bCs/>
          <w:sz w:val="16"/>
          <w:szCs w:val="16"/>
        </w:rPr>
        <w:t xml:space="preserve">Cele wykorzystania danych: </w:t>
      </w:r>
      <w:r w:rsidRPr="0051454E">
        <w:rPr>
          <w:rFonts w:ascii="Century Gothic" w:hAnsi="Century Gothic" w:cstheme="minorHAnsi"/>
          <w:sz w:val="16"/>
          <w:szCs w:val="16"/>
        </w:rPr>
        <w:t>przeprowadzenie wyborów do Młodzieżowej Rady Miejskiej w Boguchwale: 1. </w:t>
      </w:r>
      <w:r>
        <w:rPr>
          <w:rFonts w:ascii="Century Gothic" w:hAnsi="Century Gothic" w:cstheme="minorHAnsi"/>
          <w:sz w:val="16"/>
          <w:szCs w:val="16"/>
        </w:rPr>
        <w:t>przyjmowanie zgłoszeń</w:t>
      </w:r>
      <w:r w:rsidRPr="0051454E">
        <w:rPr>
          <w:rFonts w:ascii="Century Gothic" w:hAnsi="Century Gothic" w:cstheme="minorHAnsi"/>
          <w:sz w:val="16"/>
          <w:szCs w:val="16"/>
        </w:rPr>
        <w:t xml:space="preserve"> </w:t>
      </w:r>
      <w:r>
        <w:rPr>
          <w:rFonts w:ascii="Century Gothic" w:hAnsi="Century Gothic" w:cstheme="minorHAnsi"/>
          <w:sz w:val="16"/>
          <w:szCs w:val="16"/>
        </w:rPr>
        <w:t>od osób kandydujących w wyborach;</w:t>
      </w:r>
      <w:r w:rsidRPr="0051454E">
        <w:rPr>
          <w:rFonts w:ascii="Century Gothic" w:hAnsi="Century Gothic" w:cstheme="minorHAnsi"/>
          <w:sz w:val="16"/>
          <w:szCs w:val="16"/>
        </w:rPr>
        <w:t xml:space="preserve"> 2. przygotowanie kart wyborczych</w:t>
      </w:r>
      <w:r>
        <w:rPr>
          <w:rFonts w:ascii="Century Gothic" w:hAnsi="Century Gothic" w:cstheme="minorHAnsi"/>
          <w:sz w:val="16"/>
          <w:szCs w:val="16"/>
        </w:rPr>
        <w:t xml:space="preserve"> i przeprowadzenie głosowania</w:t>
      </w:r>
      <w:r w:rsidRPr="0051454E">
        <w:rPr>
          <w:rFonts w:ascii="Century Gothic" w:hAnsi="Century Gothic" w:cstheme="minorHAnsi"/>
          <w:sz w:val="16"/>
          <w:szCs w:val="16"/>
        </w:rPr>
        <w:t>; 3.</w:t>
      </w:r>
      <w:r>
        <w:rPr>
          <w:rFonts w:ascii="Century Gothic" w:hAnsi="Century Gothic" w:cstheme="minorHAnsi"/>
          <w:sz w:val="16"/>
          <w:szCs w:val="16"/>
        </w:rPr>
        <w:t> przeliczenie oddanych głosów, sporządzenie protokołów z wynikami głosowania przez komisje wyborcze i wyłonienie kandydatów, którzy uzyskali prawo do sprawowania mandatu radnego; 4. publikacja zbiorczych wyników wyborów w lokalach wyborczych oraz w Urzędzie Miejskim w Boguchwale.</w:t>
      </w:r>
    </w:p>
    <w:p w14:paraId="19F500EF" w14:textId="77777777" w:rsidR="00FB5C49" w:rsidRPr="0051454E" w:rsidRDefault="00FB5C49" w:rsidP="00FB5C49">
      <w:pPr>
        <w:pStyle w:val="Akapitzlist"/>
        <w:numPr>
          <w:ilvl w:val="0"/>
          <w:numId w:val="1"/>
        </w:numPr>
        <w:spacing w:before="80" w:after="80" w:line="276" w:lineRule="auto"/>
        <w:jc w:val="both"/>
        <w:rPr>
          <w:rFonts w:ascii="Century Gothic" w:hAnsi="Century Gothic" w:cstheme="minorHAnsi"/>
          <w:sz w:val="16"/>
          <w:szCs w:val="16"/>
        </w:rPr>
      </w:pPr>
      <w:r>
        <w:rPr>
          <w:rFonts w:ascii="Century Gothic" w:hAnsi="Century Gothic" w:cstheme="minorHAnsi"/>
          <w:b/>
          <w:bCs/>
          <w:sz w:val="16"/>
          <w:szCs w:val="16"/>
        </w:rPr>
        <w:t>Podstawy prawne:</w:t>
      </w:r>
      <w:r>
        <w:rPr>
          <w:rFonts w:ascii="Century Gothic" w:hAnsi="Century Gothic" w:cstheme="minorHAnsi"/>
          <w:sz w:val="16"/>
          <w:szCs w:val="16"/>
        </w:rPr>
        <w:t xml:space="preserve"> art. 6. ust. 1. lit. e) w zw. z przepisami art. 5b. Ustawy z dnia 8 marca 1990 r. o samorządzie gminnym oraz rozdziału 4. Statutu Młodzieżowej Rady Miejskiej w Boguchwale (zał. nr 1 do Uchwały nr XXI.276.2020 Rady Miejskiej w Boguchwale z dnia 25 czerwca 2020 r.).</w:t>
      </w:r>
    </w:p>
    <w:p w14:paraId="67318D5D" w14:textId="77777777" w:rsidR="00FB5C49" w:rsidRPr="00C1342F" w:rsidRDefault="00FB5C49" w:rsidP="00FB5C49">
      <w:pPr>
        <w:pStyle w:val="Akapitzlist"/>
        <w:numPr>
          <w:ilvl w:val="0"/>
          <w:numId w:val="1"/>
        </w:numPr>
        <w:spacing w:before="80" w:after="80" w:line="276" w:lineRule="auto"/>
        <w:jc w:val="both"/>
        <w:rPr>
          <w:rFonts w:ascii="Century Gothic" w:hAnsi="Century Gothic" w:cstheme="minorHAnsi"/>
          <w:sz w:val="16"/>
          <w:szCs w:val="16"/>
        </w:rPr>
      </w:pPr>
      <w:r>
        <w:rPr>
          <w:rFonts w:ascii="Century Gothic" w:hAnsi="Century Gothic" w:cstheme="minorHAnsi"/>
          <w:b/>
          <w:bCs/>
          <w:sz w:val="16"/>
          <w:szCs w:val="16"/>
        </w:rPr>
        <w:t xml:space="preserve">Kto otrzyma dane: </w:t>
      </w:r>
      <w:r>
        <w:rPr>
          <w:rFonts w:ascii="Century Gothic" w:hAnsi="Century Gothic" w:cstheme="minorHAnsi"/>
          <w:sz w:val="16"/>
          <w:szCs w:val="16"/>
        </w:rPr>
        <w:t xml:space="preserve">imiona i nazwiska kandydatów zostaną opublikowane wraz ze zbiorczymi wynikami wyborów w siedzibach lokalnych komisji wyborczych oraz w siedzibie Urzędu Miejskiego w Boguchwale – tym samym zostaną udostępnione potencjalnie nieograniczonej liczbie odbiorców. Ponadto, dane osobowe kandydatów otrzymają: </w:t>
      </w:r>
      <w:r w:rsidRPr="00C1342F">
        <w:rPr>
          <w:rFonts w:ascii="Century Gothic" w:hAnsi="Century Gothic" w:cstheme="minorHAnsi"/>
          <w:sz w:val="16"/>
          <w:szCs w:val="16"/>
        </w:rPr>
        <w:t>1. kancelarie prawne (adwokackie, radcowskie, doradztwa prawnego) w ramach świadczenia pomocy prawnej; 2. audytorzy zewnętrzni; 3. operatorzy pocztowi; 4. dostawcy programów do elektronicznego zarządzania dokumentacją; 5. dostawcy poczty e-mail.</w:t>
      </w:r>
    </w:p>
    <w:p w14:paraId="73091FFE" w14:textId="77777777" w:rsidR="00FB5C49" w:rsidRDefault="00FB5C49" w:rsidP="00FB5C49">
      <w:pPr>
        <w:pStyle w:val="Akapitzlist"/>
        <w:numPr>
          <w:ilvl w:val="0"/>
          <w:numId w:val="1"/>
        </w:numPr>
        <w:jc w:val="both"/>
        <w:rPr>
          <w:rFonts w:ascii="Century Gothic" w:hAnsi="Century Gothic"/>
          <w:sz w:val="16"/>
          <w:szCs w:val="16"/>
        </w:rPr>
      </w:pPr>
      <w:r>
        <w:rPr>
          <w:rFonts w:ascii="Century Gothic" w:hAnsi="Century Gothic" w:cstheme="minorHAnsi"/>
          <w:b/>
          <w:bCs/>
          <w:sz w:val="16"/>
          <w:szCs w:val="16"/>
        </w:rPr>
        <w:t>Okres przechowywania danych:</w:t>
      </w:r>
      <w:r>
        <w:rPr>
          <w:rFonts w:ascii="Century Gothic" w:hAnsi="Century Gothic" w:cstheme="minorHAnsi"/>
          <w:sz w:val="16"/>
          <w:szCs w:val="16"/>
        </w:rPr>
        <w:t xml:space="preserve"> </w:t>
      </w:r>
      <w:r>
        <w:rPr>
          <w:rFonts w:ascii="Century Gothic" w:hAnsi="Century Gothic"/>
          <w:sz w:val="16"/>
          <w:szCs w:val="16"/>
        </w:rPr>
        <w:t>5 lat – po upływie tego czasu</w:t>
      </w:r>
      <w:r w:rsidRPr="008E1EAC">
        <w:rPr>
          <w:rFonts w:ascii="Century Gothic" w:hAnsi="Century Gothic"/>
          <w:sz w:val="16"/>
          <w:szCs w:val="16"/>
        </w:rPr>
        <w:t xml:space="preserve"> zostanie wykonana ekspertyza</w:t>
      </w:r>
      <w:r>
        <w:rPr>
          <w:rFonts w:ascii="Century Gothic" w:hAnsi="Century Gothic"/>
          <w:sz w:val="16"/>
          <w:szCs w:val="16"/>
        </w:rPr>
        <w:t xml:space="preserve"> archiwalna,</w:t>
      </w:r>
      <w:r w:rsidRPr="008E1EAC">
        <w:rPr>
          <w:rFonts w:ascii="Century Gothic" w:hAnsi="Century Gothic"/>
          <w:sz w:val="16"/>
          <w:szCs w:val="16"/>
        </w:rPr>
        <w:t xml:space="preserve"> mająca na celu ustalenie dalszego przeznaczenia danych osobowyc</w:t>
      </w:r>
      <w:r>
        <w:rPr>
          <w:rFonts w:ascii="Century Gothic" w:hAnsi="Century Gothic"/>
          <w:sz w:val="16"/>
          <w:szCs w:val="16"/>
        </w:rPr>
        <w:t>h: usunięcia lub archiwizacji. Bieg terminu liczy się w</w:t>
      </w:r>
      <w:r w:rsidRPr="004A1C82">
        <w:rPr>
          <w:rFonts w:ascii="Century Gothic" w:hAnsi="Century Gothic"/>
          <w:sz w:val="16"/>
          <w:szCs w:val="16"/>
        </w:rPr>
        <w:t xml:space="preserve"> pełnych latach</w:t>
      </w:r>
      <w:r>
        <w:rPr>
          <w:rFonts w:ascii="Century Gothic" w:hAnsi="Century Gothic"/>
          <w:sz w:val="16"/>
          <w:szCs w:val="16"/>
        </w:rPr>
        <w:t xml:space="preserve"> </w:t>
      </w:r>
      <w:r w:rsidRPr="004A1C82">
        <w:rPr>
          <w:rFonts w:ascii="Century Gothic" w:hAnsi="Century Gothic"/>
          <w:sz w:val="16"/>
          <w:szCs w:val="16"/>
        </w:rPr>
        <w:t>kalendarzowych</w:t>
      </w:r>
      <w:r>
        <w:rPr>
          <w:rFonts w:ascii="Century Gothic" w:hAnsi="Century Gothic"/>
          <w:sz w:val="16"/>
          <w:szCs w:val="16"/>
        </w:rPr>
        <w:t>,</w:t>
      </w:r>
      <w:r w:rsidRPr="004A1C82">
        <w:rPr>
          <w:rFonts w:ascii="Century Gothic" w:hAnsi="Century Gothic"/>
          <w:sz w:val="16"/>
          <w:szCs w:val="16"/>
        </w:rPr>
        <w:t xml:space="preserve"> </w:t>
      </w:r>
      <w:r>
        <w:rPr>
          <w:rFonts w:ascii="Century Gothic" w:hAnsi="Century Gothic"/>
          <w:sz w:val="16"/>
          <w:szCs w:val="16"/>
        </w:rPr>
        <w:t>począwszy od dnia 1 stycznia roku następującego po zakończeniu wyborów.</w:t>
      </w:r>
    </w:p>
    <w:p w14:paraId="401D531A" w14:textId="77777777" w:rsidR="00FB5C49" w:rsidRPr="004C0563" w:rsidRDefault="00FB5C49" w:rsidP="00FB5C49">
      <w:pPr>
        <w:pStyle w:val="Akapitzlist"/>
        <w:numPr>
          <w:ilvl w:val="0"/>
          <w:numId w:val="1"/>
        </w:numPr>
        <w:spacing w:before="80" w:after="80" w:line="276" w:lineRule="auto"/>
        <w:jc w:val="both"/>
        <w:rPr>
          <w:rFonts w:ascii="Century Gothic" w:hAnsi="Century Gothic"/>
          <w:sz w:val="16"/>
          <w:szCs w:val="16"/>
        </w:rPr>
      </w:pPr>
      <w:r>
        <w:rPr>
          <w:rFonts w:ascii="Century Gothic" w:hAnsi="Century Gothic" w:cstheme="minorHAnsi"/>
          <w:b/>
          <w:bCs/>
          <w:sz w:val="16"/>
          <w:szCs w:val="16"/>
        </w:rPr>
        <w:t xml:space="preserve">Dlaczego tak długo: </w:t>
      </w:r>
      <w:r>
        <w:rPr>
          <w:rFonts w:ascii="Century Gothic" w:hAnsi="Century Gothic"/>
          <w:sz w:val="16"/>
          <w:szCs w:val="16"/>
        </w:rPr>
        <w:t xml:space="preserve">przechowywanie danych jest niezbędne do celów archiwalnych, realizowanych w interesie publicznym. </w:t>
      </w:r>
      <w:r w:rsidRPr="004C0563">
        <w:rPr>
          <w:rFonts w:ascii="Century Gothic" w:hAnsi="Century Gothic"/>
          <w:sz w:val="16"/>
          <w:szCs w:val="16"/>
        </w:rPr>
        <w:t>Okres przechowywania określa Jednolity rzeczowy wykaz akt dla organów gmin i związków międzygminnych oraz urzędów obsługujących te organy i związki –</w:t>
      </w:r>
      <w:r>
        <w:rPr>
          <w:rFonts w:ascii="Century Gothic" w:hAnsi="Century Gothic"/>
          <w:sz w:val="16"/>
          <w:szCs w:val="16"/>
        </w:rPr>
        <w:t xml:space="preserve"> </w:t>
      </w:r>
      <w:r w:rsidRPr="004C0563">
        <w:rPr>
          <w:rFonts w:ascii="Century Gothic" w:hAnsi="Century Gothic"/>
          <w:sz w:val="16"/>
          <w:szCs w:val="16"/>
        </w:rPr>
        <w:t>symbol klasyfikacyjny 0030. Zasady biegu terminu przechowywania określa Sposób oznaczania kategorii archiwalnych</w:t>
      </w:r>
      <w:r>
        <w:rPr>
          <w:rFonts w:ascii="Century Gothic" w:hAnsi="Century Gothic"/>
          <w:sz w:val="16"/>
          <w:szCs w:val="16"/>
        </w:rPr>
        <w:t xml:space="preserve"> </w:t>
      </w:r>
      <w:r w:rsidRPr="004C0563">
        <w:rPr>
          <w:rFonts w:ascii="Century Gothic" w:hAnsi="Century Gothic"/>
          <w:sz w:val="16"/>
          <w:szCs w:val="16"/>
        </w:rPr>
        <w:t xml:space="preserve">– </w:t>
      </w:r>
      <w:r>
        <w:rPr>
          <w:rFonts w:ascii="Century Gothic" w:hAnsi="Century Gothic"/>
          <w:sz w:val="16"/>
          <w:szCs w:val="16"/>
        </w:rPr>
        <w:t>patrz: symbol „BE”</w:t>
      </w:r>
      <w:r w:rsidRPr="004C0563">
        <w:rPr>
          <w:rFonts w:ascii="Century Gothic" w:hAnsi="Century Gothic"/>
          <w:sz w:val="16"/>
          <w:szCs w:val="16"/>
        </w:rPr>
        <w:t>.</w:t>
      </w:r>
      <w:r>
        <w:rPr>
          <w:rFonts w:ascii="Century Gothic" w:hAnsi="Century Gothic"/>
          <w:sz w:val="16"/>
          <w:szCs w:val="16"/>
        </w:rPr>
        <w:t xml:space="preserve"> Jednolity rzeczowy wykaz akt stanowi załącznik </w:t>
      </w:r>
      <w:r w:rsidRPr="00E44E45">
        <w:rPr>
          <w:rFonts w:ascii="Century Gothic" w:hAnsi="Century Gothic"/>
          <w:sz w:val="16"/>
          <w:szCs w:val="16"/>
        </w:rPr>
        <w:t>n</w:t>
      </w:r>
      <w:r>
        <w:rPr>
          <w:rFonts w:ascii="Century Gothic" w:hAnsi="Century Gothic"/>
          <w:sz w:val="16"/>
          <w:szCs w:val="16"/>
        </w:rPr>
        <w:t>umer</w:t>
      </w:r>
      <w:r w:rsidRPr="00E44E45">
        <w:rPr>
          <w:rFonts w:ascii="Century Gothic" w:hAnsi="Century Gothic"/>
          <w:sz w:val="16"/>
          <w:szCs w:val="16"/>
        </w:rPr>
        <w:t xml:space="preserve"> 1 do Rozporządzenia Prezesa Rady Ministrów z</w:t>
      </w:r>
      <w:r>
        <w:rPr>
          <w:rFonts w:ascii="Century Gothic" w:hAnsi="Century Gothic"/>
          <w:sz w:val="16"/>
          <w:szCs w:val="16"/>
        </w:rPr>
        <w:t xml:space="preserve"> </w:t>
      </w:r>
      <w:r w:rsidRPr="00E44E45">
        <w:rPr>
          <w:rFonts w:ascii="Century Gothic" w:hAnsi="Century Gothic"/>
          <w:sz w:val="16"/>
          <w:szCs w:val="16"/>
        </w:rPr>
        <w:t>dnia 18 stycznia 2011</w:t>
      </w:r>
      <w:r>
        <w:rPr>
          <w:rFonts w:ascii="Century Gothic" w:hAnsi="Century Gothic"/>
          <w:sz w:val="16"/>
          <w:szCs w:val="16"/>
        </w:rPr>
        <w:t> </w:t>
      </w:r>
      <w:r w:rsidRPr="00E44E45">
        <w:rPr>
          <w:rFonts w:ascii="Century Gothic" w:hAnsi="Century Gothic"/>
          <w:sz w:val="16"/>
          <w:szCs w:val="16"/>
        </w:rPr>
        <w:t>r. w sprawie instrukcji kancelaryjnej, jednolitych rzeczowych wykazów akt oraz instrukcji w sprawie organizacji i zakresu działania archiwów zakładowych</w:t>
      </w:r>
      <w:r>
        <w:rPr>
          <w:rFonts w:ascii="Century Gothic" w:hAnsi="Century Gothic"/>
          <w:sz w:val="16"/>
          <w:szCs w:val="16"/>
        </w:rPr>
        <w:t xml:space="preserve">. Sposób oznaczania kategorii archiwalnych stanowi </w:t>
      </w:r>
      <w:r w:rsidRPr="00E44E45">
        <w:rPr>
          <w:rFonts w:ascii="Century Gothic" w:hAnsi="Century Gothic"/>
          <w:sz w:val="16"/>
          <w:szCs w:val="16"/>
        </w:rPr>
        <w:t>zał</w:t>
      </w:r>
      <w:r>
        <w:rPr>
          <w:rFonts w:ascii="Century Gothic" w:hAnsi="Century Gothic"/>
          <w:sz w:val="16"/>
          <w:szCs w:val="16"/>
        </w:rPr>
        <w:t>ącznik</w:t>
      </w:r>
      <w:r w:rsidRPr="00E44E45">
        <w:rPr>
          <w:rFonts w:ascii="Century Gothic" w:hAnsi="Century Gothic"/>
          <w:sz w:val="16"/>
          <w:szCs w:val="16"/>
        </w:rPr>
        <w:t xml:space="preserve"> n</w:t>
      </w:r>
      <w:r>
        <w:rPr>
          <w:rFonts w:ascii="Century Gothic" w:hAnsi="Century Gothic"/>
          <w:sz w:val="16"/>
          <w:szCs w:val="16"/>
        </w:rPr>
        <w:t>umer</w:t>
      </w:r>
      <w:r w:rsidRPr="00E44E45">
        <w:rPr>
          <w:rFonts w:ascii="Century Gothic" w:hAnsi="Century Gothic"/>
          <w:sz w:val="16"/>
          <w:szCs w:val="16"/>
        </w:rPr>
        <w:t xml:space="preserve"> 1 do Rozporządzenia Ministra Kultury i Dziedzictwa Narodowego w sprawie klasyfikowania i kwalifikowania dokumentacji, przekazywania materiałów archiwalnych do archiwów państwowych i brakowania dokumentacji niearchiwalnej</w:t>
      </w:r>
      <w:r>
        <w:rPr>
          <w:rFonts w:ascii="Century Gothic" w:hAnsi="Century Gothic"/>
          <w:sz w:val="16"/>
          <w:szCs w:val="16"/>
        </w:rPr>
        <w:t>.</w:t>
      </w:r>
    </w:p>
    <w:p w14:paraId="4009E1CA" w14:textId="77777777" w:rsidR="00FB5C49" w:rsidRDefault="00FB5C49" w:rsidP="00FB5C49">
      <w:pPr>
        <w:pStyle w:val="Akapitzlist"/>
        <w:numPr>
          <w:ilvl w:val="0"/>
          <w:numId w:val="1"/>
        </w:numPr>
        <w:spacing w:before="80" w:after="80" w:line="276" w:lineRule="auto"/>
        <w:jc w:val="both"/>
        <w:rPr>
          <w:rFonts w:ascii="Century Gothic" w:hAnsi="Century Gothic" w:cstheme="minorHAnsi"/>
          <w:sz w:val="16"/>
          <w:szCs w:val="16"/>
        </w:rPr>
      </w:pPr>
      <w:r>
        <w:rPr>
          <w:rFonts w:ascii="Century Gothic" w:hAnsi="Century Gothic" w:cstheme="minorHAnsi"/>
          <w:b/>
          <w:bCs/>
          <w:sz w:val="16"/>
          <w:szCs w:val="16"/>
        </w:rPr>
        <w:t>Przysługujące prawa:</w:t>
      </w:r>
    </w:p>
    <w:tbl>
      <w:tblPr>
        <w:tblStyle w:val="Tabela-Siatka"/>
        <w:tblW w:w="0" w:type="auto"/>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692"/>
        <w:gridCol w:w="2901"/>
        <w:gridCol w:w="3738"/>
        <w:gridCol w:w="2351"/>
      </w:tblGrid>
      <w:tr w:rsidR="00FB5C49" w14:paraId="024A1434" w14:textId="77777777" w:rsidTr="00C577C1">
        <w:trPr>
          <w:tblHeader/>
        </w:trPr>
        <w:tc>
          <w:tcPr>
            <w:tcW w:w="0" w:type="auto"/>
            <w:tcBorders>
              <w:top w:val="single" w:sz="12" w:space="0" w:color="auto"/>
              <w:left w:val="single" w:sz="12" w:space="0" w:color="auto"/>
              <w:bottom w:val="single" w:sz="12" w:space="0" w:color="auto"/>
              <w:right w:val="single" w:sz="4" w:space="0" w:color="auto"/>
            </w:tcBorders>
            <w:shd w:val="clear" w:color="auto" w:fill="B8CCE4" w:themeFill="accent1" w:themeFillTint="66"/>
            <w:vAlign w:val="center"/>
            <w:hideMark/>
          </w:tcPr>
          <w:p w14:paraId="5627D7F3" w14:textId="77777777" w:rsidR="00FB5C49" w:rsidRDefault="00FB5C49" w:rsidP="00C577C1">
            <w:pPr>
              <w:spacing w:before="80" w:after="80" w:line="276" w:lineRule="auto"/>
              <w:jc w:val="center"/>
              <w:rPr>
                <w:rFonts w:ascii="Century Gothic" w:hAnsi="Century Gothic"/>
                <w:b/>
                <w:bCs/>
                <w:sz w:val="16"/>
                <w:szCs w:val="16"/>
              </w:rPr>
            </w:pPr>
            <w:r>
              <w:rPr>
                <w:rFonts w:ascii="Century Gothic" w:hAnsi="Century Gothic"/>
                <w:b/>
                <w:bCs/>
                <w:sz w:val="16"/>
                <w:szCs w:val="16"/>
              </w:rPr>
              <w:t>PRZYSŁUGUJĄCE PRAWO</w:t>
            </w:r>
          </w:p>
        </w:tc>
        <w:tc>
          <w:tcPr>
            <w:tcW w:w="0" w:type="auto"/>
            <w:tcBorders>
              <w:top w:val="single" w:sz="12" w:space="0" w:color="auto"/>
              <w:left w:val="single" w:sz="4" w:space="0" w:color="auto"/>
              <w:bottom w:val="single" w:sz="12" w:space="0" w:color="auto"/>
              <w:right w:val="single" w:sz="4" w:space="0" w:color="auto"/>
            </w:tcBorders>
            <w:shd w:val="clear" w:color="auto" w:fill="B8CCE4" w:themeFill="accent1" w:themeFillTint="66"/>
            <w:vAlign w:val="center"/>
            <w:hideMark/>
          </w:tcPr>
          <w:p w14:paraId="51946FC0" w14:textId="77777777" w:rsidR="00FB5C49" w:rsidRDefault="00FB5C49" w:rsidP="00C577C1">
            <w:pPr>
              <w:spacing w:before="80" w:after="80" w:line="276" w:lineRule="auto"/>
              <w:jc w:val="center"/>
              <w:rPr>
                <w:rFonts w:ascii="Century Gothic" w:hAnsi="Century Gothic"/>
                <w:b/>
                <w:bCs/>
                <w:sz w:val="16"/>
                <w:szCs w:val="16"/>
              </w:rPr>
            </w:pPr>
            <w:r>
              <w:rPr>
                <w:rFonts w:ascii="Century Gothic" w:hAnsi="Century Gothic"/>
                <w:b/>
                <w:bCs/>
                <w:sz w:val="16"/>
                <w:szCs w:val="16"/>
              </w:rPr>
              <w:t>NA CZYM POLEGA</w:t>
            </w:r>
          </w:p>
        </w:tc>
        <w:tc>
          <w:tcPr>
            <w:tcW w:w="0" w:type="auto"/>
            <w:tcBorders>
              <w:top w:val="single" w:sz="12" w:space="0" w:color="auto"/>
              <w:left w:val="single" w:sz="4" w:space="0" w:color="auto"/>
              <w:bottom w:val="single" w:sz="12" w:space="0" w:color="auto"/>
              <w:right w:val="single" w:sz="4" w:space="0" w:color="auto"/>
            </w:tcBorders>
            <w:shd w:val="clear" w:color="auto" w:fill="B8CCE4" w:themeFill="accent1" w:themeFillTint="66"/>
            <w:vAlign w:val="center"/>
            <w:hideMark/>
          </w:tcPr>
          <w:p w14:paraId="468FF6DC" w14:textId="77777777" w:rsidR="00FB5C49" w:rsidRDefault="00FB5C49" w:rsidP="00C577C1">
            <w:pPr>
              <w:spacing w:before="80" w:after="80" w:line="276" w:lineRule="auto"/>
              <w:jc w:val="center"/>
              <w:rPr>
                <w:rFonts w:ascii="Century Gothic" w:hAnsi="Century Gothic"/>
                <w:b/>
                <w:bCs/>
                <w:sz w:val="16"/>
                <w:szCs w:val="16"/>
              </w:rPr>
            </w:pPr>
            <w:r>
              <w:rPr>
                <w:rFonts w:ascii="Century Gothic" w:hAnsi="Century Gothic"/>
                <w:b/>
                <w:bCs/>
                <w:sz w:val="16"/>
                <w:szCs w:val="16"/>
              </w:rPr>
              <w:t>ZASTRZEŻENIA</w:t>
            </w:r>
          </w:p>
        </w:tc>
        <w:tc>
          <w:tcPr>
            <w:tcW w:w="0" w:type="auto"/>
            <w:tcBorders>
              <w:top w:val="single" w:sz="12" w:space="0" w:color="auto"/>
              <w:left w:val="single" w:sz="4" w:space="0" w:color="auto"/>
              <w:bottom w:val="single" w:sz="12" w:space="0" w:color="auto"/>
              <w:right w:val="single" w:sz="12" w:space="0" w:color="auto"/>
            </w:tcBorders>
            <w:shd w:val="clear" w:color="auto" w:fill="B8CCE4" w:themeFill="accent1" w:themeFillTint="66"/>
            <w:vAlign w:val="center"/>
            <w:hideMark/>
          </w:tcPr>
          <w:p w14:paraId="1BFE3529" w14:textId="77777777" w:rsidR="00FB5C49" w:rsidRDefault="00FB5C49" w:rsidP="00C577C1">
            <w:pPr>
              <w:spacing w:before="80" w:after="80" w:line="276" w:lineRule="auto"/>
              <w:jc w:val="center"/>
              <w:rPr>
                <w:rFonts w:ascii="Century Gothic" w:hAnsi="Century Gothic"/>
                <w:b/>
                <w:bCs/>
                <w:sz w:val="16"/>
                <w:szCs w:val="16"/>
              </w:rPr>
            </w:pPr>
            <w:r>
              <w:rPr>
                <w:rFonts w:ascii="Century Gothic" w:hAnsi="Century Gothic"/>
                <w:b/>
                <w:bCs/>
                <w:sz w:val="16"/>
                <w:szCs w:val="16"/>
              </w:rPr>
              <w:t>JAK SKORZYSTAĆ</w:t>
            </w:r>
          </w:p>
        </w:tc>
      </w:tr>
      <w:tr w:rsidR="00FB5C49" w14:paraId="47406651" w14:textId="77777777" w:rsidTr="00C577C1">
        <w:tc>
          <w:tcPr>
            <w:tcW w:w="0" w:type="auto"/>
            <w:tcBorders>
              <w:top w:val="single" w:sz="12" w:space="0" w:color="auto"/>
              <w:left w:val="single" w:sz="12" w:space="0" w:color="auto"/>
              <w:bottom w:val="single" w:sz="4" w:space="0" w:color="auto"/>
              <w:right w:val="single" w:sz="4" w:space="0" w:color="auto"/>
            </w:tcBorders>
            <w:vAlign w:val="center"/>
            <w:hideMark/>
          </w:tcPr>
          <w:p w14:paraId="6EF5CC1B" w14:textId="77777777" w:rsidR="00FB5C49" w:rsidRDefault="00FB5C49" w:rsidP="00C577C1">
            <w:pPr>
              <w:spacing w:before="80" w:after="80" w:line="276" w:lineRule="auto"/>
              <w:jc w:val="center"/>
              <w:rPr>
                <w:rFonts w:ascii="Century Gothic" w:hAnsi="Century Gothic"/>
                <w:b/>
                <w:bCs/>
                <w:sz w:val="16"/>
                <w:szCs w:val="16"/>
              </w:rPr>
            </w:pPr>
            <w:r>
              <w:rPr>
                <w:rFonts w:ascii="Century Gothic" w:hAnsi="Century Gothic"/>
                <w:b/>
                <w:bCs/>
                <w:sz w:val="16"/>
                <w:szCs w:val="16"/>
              </w:rPr>
              <w:t>Dostępu do danych</w:t>
            </w:r>
          </w:p>
        </w:tc>
        <w:tc>
          <w:tcPr>
            <w:tcW w:w="0" w:type="auto"/>
            <w:tcBorders>
              <w:top w:val="single" w:sz="12" w:space="0" w:color="auto"/>
              <w:left w:val="single" w:sz="4" w:space="0" w:color="auto"/>
              <w:bottom w:val="single" w:sz="4" w:space="0" w:color="auto"/>
              <w:right w:val="single" w:sz="4" w:space="0" w:color="auto"/>
            </w:tcBorders>
            <w:vAlign w:val="center"/>
            <w:hideMark/>
          </w:tcPr>
          <w:p w14:paraId="66A41102" w14:textId="77777777" w:rsidR="00FB5C49" w:rsidRDefault="00FB5C49" w:rsidP="00C577C1">
            <w:pPr>
              <w:spacing w:before="80" w:after="80" w:line="276" w:lineRule="auto"/>
              <w:jc w:val="center"/>
              <w:rPr>
                <w:rFonts w:ascii="Century Gothic" w:hAnsi="Century Gothic"/>
                <w:b/>
                <w:bCs/>
                <w:sz w:val="16"/>
                <w:szCs w:val="16"/>
              </w:rPr>
            </w:pPr>
            <w:r>
              <w:rPr>
                <w:rFonts w:ascii="Century Gothic" w:hAnsi="Century Gothic"/>
                <w:sz w:val="16"/>
                <w:szCs w:val="16"/>
              </w:rPr>
              <w:t xml:space="preserve">Prawo do </w:t>
            </w:r>
            <w:r>
              <w:rPr>
                <w:rFonts w:ascii="Century Gothic" w:hAnsi="Century Gothic"/>
                <w:b/>
                <w:bCs/>
                <w:sz w:val="16"/>
                <w:szCs w:val="16"/>
              </w:rPr>
              <w:t>uzyskania informacji</w:t>
            </w:r>
            <w:r>
              <w:rPr>
                <w:rFonts w:ascii="Century Gothic" w:hAnsi="Century Gothic"/>
                <w:sz w:val="16"/>
                <w:szCs w:val="16"/>
              </w:rPr>
              <w:t xml:space="preserve"> o tym czy Gmina Boguchwała dysponuje danymi osobowymi kandydata na radnego, jego przedstawiciela ustawowego lub pełnomocnika, jakie są to dane oraz jak są wykorzystywane. </w:t>
            </w:r>
            <w:r>
              <w:rPr>
                <w:rFonts w:ascii="Century Gothic" w:hAnsi="Century Gothic"/>
                <w:b/>
                <w:bCs/>
                <w:sz w:val="16"/>
                <w:szCs w:val="16"/>
              </w:rPr>
              <w:t>Informacje przekazuje się w formie notatki.</w:t>
            </w:r>
          </w:p>
          <w:p w14:paraId="3F2D6B8B" w14:textId="77777777" w:rsidR="00FB5C49" w:rsidRPr="00336A67" w:rsidRDefault="00FB5C49" w:rsidP="00C577C1">
            <w:pPr>
              <w:spacing w:before="80" w:after="80" w:line="276" w:lineRule="auto"/>
              <w:jc w:val="center"/>
              <w:rPr>
                <w:rFonts w:ascii="Century Gothic" w:hAnsi="Century Gothic"/>
                <w:sz w:val="16"/>
                <w:szCs w:val="16"/>
              </w:rPr>
            </w:pPr>
            <w:r w:rsidRPr="00336A67">
              <w:rPr>
                <w:rFonts w:ascii="Century Gothic" w:hAnsi="Century Gothic"/>
                <w:sz w:val="16"/>
                <w:szCs w:val="16"/>
              </w:rPr>
              <w:t xml:space="preserve">Przedstawicielami ustawowymi kandydata na radnego są </w:t>
            </w:r>
            <w:r>
              <w:rPr>
                <w:rFonts w:ascii="Century Gothic" w:hAnsi="Century Gothic"/>
                <w:sz w:val="16"/>
                <w:szCs w:val="16"/>
              </w:rPr>
              <w:t xml:space="preserve">jego </w:t>
            </w:r>
            <w:r w:rsidRPr="00336A67">
              <w:rPr>
                <w:rFonts w:ascii="Century Gothic" w:hAnsi="Century Gothic"/>
                <w:sz w:val="16"/>
                <w:szCs w:val="16"/>
              </w:rPr>
              <w:t>rodzice lub opiekunowie prawni.</w:t>
            </w:r>
          </w:p>
        </w:tc>
        <w:tc>
          <w:tcPr>
            <w:tcW w:w="0" w:type="auto"/>
            <w:tcBorders>
              <w:top w:val="single" w:sz="12" w:space="0" w:color="auto"/>
              <w:left w:val="single" w:sz="4" w:space="0" w:color="auto"/>
              <w:bottom w:val="single" w:sz="4" w:space="0" w:color="auto"/>
              <w:right w:val="single" w:sz="4" w:space="0" w:color="auto"/>
            </w:tcBorders>
            <w:vAlign w:val="center"/>
            <w:hideMark/>
          </w:tcPr>
          <w:p w14:paraId="4C8389F7" w14:textId="77777777" w:rsidR="00FB5C49" w:rsidRDefault="00FB5C49" w:rsidP="00C577C1">
            <w:pPr>
              <w:spacing w:before="80" w:after="80" w:line="276" w:lineRule="auto"/>
              <w:jc w:val="center"/>
              <w:rPr>
                <w:rFonts w:ascii="Century Gothic" w:hAnsi="Century Gothic"/>
                <w:b/>
                <w:bCs/>
                <w:sz w:val="16"/>
                <w:szCs w:val="16"/>
              </w:rPr>
            </w:pPr>
            <w:r>
              <w:rPr>
                <w:rFonts w:ascii="Century Gothic" w:hAnsi="Century Gothic"/>
                <w:sz w:val="16"/>
                <w:szCs w:val="16"/>
              </w:rPr>
              <w:t>Prawo dostępu do danych</w:t>
            </w:r>
            <w:r>
              <w:rPr>
                <w:rFonts w:ascii="Century Gothic" w:hAnsi="Century Gothic"/>
                <w:b/>
                <w:bCs/>
                <w:sz w:val="16"/>
                <w:szCs w:val="16"/>
              </w:rPr>
              <w:t xml:space="preserve"> nie polega na przekazaniu kopii dokumentów. </w:t>
            </w:r>
            <w:r>
              <w:rPr>
                <w:rFonts w:ascii="Century Gothic" w:hAnsi="Century Gothic"/>
                <w:sz w:val="16"/>
                <w:szCs w:val="16"/>
              </w:rPr>
              <w:t xml:space="preserve">Dostęp do niektórych informacji może być ograniczony, jeżeli ich udzielenie może </w:t>
            </w:r>
            <w:r>
              <w:rPr>
                <w:rFonts w:ascii="Century Gothic" w:hAnsi="Century Gothic"/>
                <w:b/>
                <w:bCs/>
                <w:sz w:val="16"/>
                <w:szCs w:val="16"/>
              </w:rPr>
              <w:t>niekorzystnie wpłynąć na</w:t>
            </w:r>
            <w:r>
              <w:rPr>
                <w:rFonts w:ascii="Century Gothic" w:hAnsi="Century Gothic"/>
                <w:sz w:val="16"/>
                <w:szCs w:val="16"/>
              </w:rPr>
              <w:t xml:space="preserve"> </w:t>
            </w:r>
            <w:r>
              <w:rPr>
                <w:rFonts w:ascii="Century Gothic" w:hAnsi="Century Gothic"/>
                <w:b/>
                <w:bCs/>
                <w:sz w:val="16"/>
                <w:szCs w:val="16"/>
              </w:rPr>
              <w:t>prawa i wolności innych osób.</w:t>
            </w:r>
            <w:r>
              <w:rPr>
                <w:rFonts w:ascii="Century Gothic" w:hAnsi="Century Gothic"/>
                <w:sz w:val="16"/>
                <w:szCs w:val="16"/>
              </w:rPr>
              <w:t xml:space="preserve"> Przed udzieleniem dostępu do danych, Gmina Boguchwała </w:t>
            </w:r>
            <w:r>
              <w:rPr>
                <w:rFonts w:ascii="Century Gothic" w:hAnsi="Century Gothic"/>
                <w:b/>
                <w:bCs/>
                <w:sz w:val="16"/>
                <w:szCs w:val="16"/>
              </w:rPr>
              <w:t>może żądać podania dodatkowych informacji,</w:t>
            </w:r>
            <w:r>
              <w:rPr>
                <w:rFonts w:ascii="Century Gothic" w:hAnsi="Century Gothic"/>
                <w:sz w:val="16"/>
                <w:szCs w:val="16"/>
              </w:rPr>
              <w:t xml:space="preserve"> jeżeli jest to konieczne do udzielenia dostępu lub do potwierdzenia tożsamości kandydata na radnego, jego przedstawicieli ustawowych lub ich pełnomocników.</w:t>
            </w:r>
          </w:p>
        </w:tc>
        <w:tc>
          <w:tcPr>
            <w:tcW w:w="0" w:type="auto"/>
            <w:tcBorders>
              <w:top w:val="single" w:sz="12" w:space="0" w:color="auto"/>
              <w:left w:val="single" w:sz="4" w:space="0" w:color="auto"/>
              <w:bottom w:val="single" w:sz="4" w:space="0" w:color="auto"/>
              <w:right w:val="single" w:sz="12" w:space="0" w:color="auto"/>
            </w:tcBorders>
            <w:vAlign w:val="center"/>
            <w:hideMark/>
          </w:tcPr>
          <w:p w14:paraId="6D5093BB" w14:textId="77777777" w:rsidR="00FB5C49" w:rsidRDefault="00FB5C49" w:rsidP="00C577C1">
            <w:pPr>
              <w:spacing w:before="80" w:after="80" w:line="276" w:lineRule="auto"/>
              <w:jc w:val="center"/>
              <w:rPr>
                <w:rFonts w:ascii="Century Gothic" w:hAnsi="Century Gothic"/>
                <w:sz w:val="16"/>
                <w:szCs w:val="16"/>
              </w:rPr>
            </w:pPr>
            <w:r>
              <w:rPr>
                <w:rFonts w:ascii="Century Gothic" w:hAnsi="Century Gothic"/>
                <w:sz w:val="16"/>
                <w:szCs w:val="16"/>
              </w:rPr>
              <w:t>Złóż wniosek – dane kontaktowe znajdują się w punkcie 1. i 2.</w:t>
            </w:r>
          </w:p>
        </w:tc>
      </w:tr>
      <w:tr w:rsidR="00FB5C49" w14:paraId="7896E9EB" w14:textId="77777777" w:rsidTr="00C577C1">
        <w:tc>
          <w:tcPr>
            <w:tcW w:w="0" w:type="auto"/>
            <w:tcBorders>
              <w:top w:val="single" w:sz="4" w:space="0" w:color="auto"/>
              <w:left w:val="single" w:sz="12" w:space="0" w:color="auto"/>
              <w:bottom w:val="single" w:sz="4" w:space="0" w:color="auto"/>
              <w:right w:val="single" w:sz="4" w:space="0" w:color="auto"/>
            </w:tcBorders>
            <w:vAlign w:val="center"/>
            <w:hideMark/>
          </w:tcPr>
          <w:p w14:paraId="0CA21529" w14:textId="77777777" w:rsidR="00FB5C49" w:rsidRDefault="00FB5C49" w:rsidP="00C577C1">
            <w:pPr>
              <w:spacing w:before="80" w:after="80" w:line="276" w:lineRule="auto"/>
              <w:jc w:val="center"/>
              <w:rPr>
                <w:rFonts w:ascii="Century Gothic" w:hAnsi="Century Gothic"/>
                <w:b/>
                <w:bCs/>
                <w:sz w:val="16"/>
                <w:szCs w:val="16"/>
              </w:rPr>
            </w:pPr>
            <w:r>
              <w:rPr>
                <w:rFonts w:ascii="Century Gothic" w:hAnsi="Century Gothic"/>
                <w:b/>
                <w:bCs/>
                <w:sz w:val="16"/>
                <w:szCs w:val="16"/>
              </w:rPr>
              <w:t>Sprostowania danych</w:t>
            </w:r>
          </w:p>
        </w:tc>
        <w:tc>
          <w:tcPr>
            <w:tcW w:w="0" w:type="auto"/>
            <w:tcBorders>
              <w:top w:val="single" w:sz="4" w:space="0" w:color="auto"/>
              <w:left w:val="single" w:sz="4" w:space="0" w:color="auto"/>
              <w:bottom w:val="single" w:sz="4" w:space="0" w:color="auto"/>
              <w:right w:val="single" w:sz="4" w:space="0" w:color="auto"/>
            </w:tcBorders>
            <w:vAlign w:val="center"/>
            <w:hideMark/>
          </w:tcPr>
          <w:p w14:paraId="4112704E" w14:textId="77777777" w:rsidR="00FB5C49" w:rsidRDefault="00FB5C49" w:rsidP="00C577C1">
            <w:pPr>
              <w:spacing w:before="80" w:after="80" w:line="276" w:lineRule="auto"/>
              <w:jc w:val="center"/>
              <w:rPr>
                <w:rFonts w:ascii="Century Gothic" w:hAnsi="Century Gothic"/>
                <w:sz w:val="16"/>
                <w:szCs w:val="16"/>
              </w:rPr>
            </w:pPr>
            <w:r>
              <w:rPr>
                <w:rFonts w:ascii="Century Gothic" w:hAnsi="Century Gothic"/>
                <w:sz w:val="16"/>
                <w:szCs w:val="16"/>
              </w:rPr>
              <w:t xml:space="preserve">Prawo do </w:t>
            </w:r>
            <w:r>
              <w:rPr>
                <w:rFonts w:ascii="Century Gothic" w:hAnsi="Century Gothic"/>
                <w:b/>
                <w:bCs/>
                <w:sz w:val="16"/>
                <w:szCs w:val="16"/>
              </w:rPr>
              <w:t>poprawiania</w:t>
            </w:r>
            <w:r>
              <w:rPr>
                <w:rFonts w:ascii="Century Gothic" w:hAnsi="Century Gothic"/>
                <w:sz w:val="16"/>
                <w:szCs w:val="16"/>
              </w:rPr>
              <w:t xml:space="preserve"> nieprawidłowych danych, </w:t>
            </w:r>
            <w:r>
              <w:rPr>
                <w:rFonts w:ascii="Century Gothic" w:hAnsi="Century Gothic"/>
                <w:b/>
                <w:bCs/>
                <w:sz w:val="16"/>
                <w:szCs w:val="16"/>
              </w:rPr>
              <w:t>aktualizacji</w:t>
            </w:r>
            <w:r>
              <w:rPr>
                <w:rFonts w:ascii="Century Gothic" w:hAnsi="Century Gothic"/>
                <w:sz w:val="16"/>
                <w:szCs w:val="16"/>
              </w:rPr>
              <w:t xml:space="preserve"> nieaktualnych oraz </w:t>
            </w:r>
            <w:r>
              <w:rPr>
                <w:rFonts w:ascii="Century Gothic" w:hAnsi="Century Gothic"/>
                <w:b/>
                <w:bCs/>
                <w:sz w:val="16"/>
                <w:szCs w:val="16"/>
              </w:rPr>
              <w:t>uzupełniania</w:t>
            </w:r>
            <w:r>
              <w:rPr>
                <w:rFonts w:ascii="Century Gothic" w:hAnsi="Century Gothic"/>
                <w:sz w:val="16"/>
                <w:szCs w:val="16"/>
              </w:rPr>
              <w:t xml:space="preserve"> niekompletnych.</w:t>
            </w:r>
          </w:p>
        </w:tc>
        <w:tc>
          <w:tcPr>
            <w:tcW w:w="0" w:type="auto"/>
            <w:tcBorders>
              <w:top w:val="single" w:sz="4" w:space="0" w:color="auto"/>
              <w:left w:val="single" w:sz="4" w:space="0" w:color="auto"/>
              <w:bottom w:val="single" w:sz="4" w:space="0" w:color="auto"/>
              <w:right w:val="single" w:sz="4" w:space="0" w:color="auto"/>
            </w:tcBorders>
            <w:vAlign w:val="center"/>
            <w:hideMark/>
          </w:tcPr>
          <w:p w14:paraId="7B6B32D4" w14:textId="77777777" w:rsidR="00FB5C49" w:rsidRDefault="00FB5C49" w:rsidP="00C577C1">
            <w:pPr>
              <w:spacing w:before="80" w:after="80" w:line="276" w:lineRule="auto"/>
              <w:jc w:val="center"/>
              <w:rPr>
                <w:rFonts w:ascii="Century Gothic" w:hAnsi="Century Gothic"/>
                <w:sz w:val="16"/>
                <w:szCs w:val="16"/>
              </w:rPr>
            </w:pPr>
            <w:r>
              <w:rPr>
                <w:rFonts w:ascii="Century Gothic" w:hAnsi="Century Gothic"/>
                <w:sz w:val="16"/>
                <w:szCs w:val="16"/>
              </w:rPr>
              <w:t>Może być potrzebne okazanie dokumentu potwierdzającego prawdziwość danych – np. dowodu osobistego.</w:t>
            </w:r>
          </w:p>
        </w:tc>
        <w:tc>
          <w:tcPr>
            <w:tcW w:w="0" w:type="auto"/>
            <w:tcBorders>
              <w:top w:val="single" w:sz="4" w:space="0" w:color="auto"/>
              <w:left w:val="single" w:sz="4" w:space="0" w:color="auto"/>
              <w:bottom w:val="single" w:sz="4" w:space="0" w:color="auto"/>
              <w:right w:val="single" w:sz="12" w:space="0" w:color="auto"/>
            </w:tcBorders>
            <w:vAlign w:val="center"/>
            <w:hideMark/>
          </w:tcPr>
          <w:p w14:paraId="5A89EEB1" w14:textId="77777777" w:rsidR="00FB5C49" w:rsidRDefault="00FB5C49" w:rsidP="00C577C1">
            <w:pPr>
              <w:spacing w:before="80" w:after="80" w:line="276" w:lineRule="auto"/>
              <w:jc w:val="center"/>
              <w:rPr>
                <w:rFonts w:ascii="Century Gothic" w:hAnsi="Century Gothic"/>
                <w:sz w:val="16"/>
                <w:szCs w:val="16"/>
              </w:rPr>
            </w:pPr>
            <w:r>
              <w:rPr>
                <w:rFonts w:ascii="Century Gothic" w:hAnsi="Century Gothic"/>
                <w:sz w:val="16"/>
                <w:szCs w:val="16"/>
              </w:rPr>
              <w:t>Złóż wniosek – dane kontaktowe znajdują się w punkcie 1. i 2.</w:t>
            </w:r>
          </w:p>
        </w:tc>
      </w:tr>
      <w:tr w:rsidR="00FB5C49" w14:paraId="26C8440A" w14:textId="77777777" w:rsidTr="00C577C1">
        <w:tc>
          <w:tcPr>
            <w:tcW w:w="0" w:type="auto"/>
            <w:tcBorders>
              <w:top w:val="single" w:sz="4" w:space="0" w:color="auto"/>
              <w:left w:val="single" w:sz="12" w:space="0" w:color="auto"/>
              <w:bottom w:val="single" w:sz="4" w:space="0" w:color="auto"/>
              <w:right w:val="single" w:sz="4" w:space="0" w:color="auto"/>
            </w:tcBorders>
            <w:vAlign w:val="center"/>
            <w:hideMark/>
          </w:tcPr>
          <w:p w14:paraId="5098D29B" w14:textId="77777777" w:rsidR="00FB5C49" w:rsidRDefault="00FB5C49" w:rsidP="00C577C1">
            <w:pPr>
              <w:spacing w:before="80" w:after="80" w:line="276" w:lineRule="auto"/>
              <w:jc w:val="center"/>
              <w:rPr>
                <w:rFonts w:ascii="Century Gothic" w:hAnsi="Century Gothic"/>
                <w:b/>
                <w:bCs/>
                <w:sz w:val="16"/>
                <w:szCs w:val="16"/>
              </w:rPr>
            </w:pPr>
            <w:r>
              <w:rPr>
                <w:rFonts w:ascii="Century Gothic" w:hAnsi="Century Gothic"/>
                <w:b/>
                <w:bCs/>
                <w:sz w:val="16"/>
                <w:szCs w:val="16"/>
              </w:rPr>
              <w:t>Usunięcia danych</w:t>
            </w:r>
          </w:p>
        </w:tc>
        <w:tc>
          <w:tcPr>
            <w:tcW w:w="0" w:type="auto"/>
            <w:tcBorders>
              <w:top w:val="single" w:sz="4" w:space="0" w:color="auto"/>
              <w:left w:val="single" w:sz="4" w:space="0" w:color="auto"/>
              <w:bottom w:val="single" w:sz="4" w:space="0" w:color="auto"/>
              <w:right w:val="single" w:sz="4" w:space="0" w:color="auto"/>
            </w:tcBorders>
            <w:vAlign w:val="center"/>
            <w:hideMark/>
          </w:tcPr>
          <w:p w14:paraId="11D4766D" w14:textId="77777777" w:rsidR="00FB5C49" w:rsidRDefault="00FB5C49" w:rsidP="00C577C1">
            <w:pPr>
              <w:spacing w:before="80" w:after="80" w:line="276" w:lineRule="auto"/>
              <w:jc w:val="center"/>
              <w:rPr>
                <w:rFonts w:ascii="Century Gothic" w:hAnsi="Century Gothic"/>
                <w:sz w:val="16"/>
                <w:szCs w:val="16"/>
              </w:rPr>
            </w:pPr>
            <w:r>
              <w:rPr>
                <w:rFonts w:ascii="Century Gothic" w:hAnsi="Century Gothic"/>
                <w:sz w:val="16"/>
                <w:szCs w:val="16"/>
              </w:rPr>
              <w:t>Prawo do</w:t>
            </w:r>
            <w:r>
              <w:rPr>
                <w:rFonts w:ascii="Century Gothic" w:hAnsi="Century Gothic"/>
                <w:b/>
                <w:bCs/>
                <w:sz w:val="16"/>
                <w:szCs w:val="16"/>
              </w:rPr>
              <w:t xml:space="preserve"> bycia zapomnianym – </w:t>
            </w:r>
            <w:r>
              <w:rPr>
                <w:rFonts w:ascii="Century Gothic" w:hAnsi="Century Gothic"/>
                <w:sz w:val="16"/>
                <w:szCs w:val="16"/>
              </w:rPr>
              <w:t xml:space="preserve">żądania, by dane osobowe kandydata na radnego, jego przedstawiciela ustawowego lub pełnomocnika zostały </w:t>
            </w:r>
            <w:r>
              <w:rPr>
                <w:rFonts w:ascii="Century Gothic" w:hAnsi="Century Gothic"/>
                <w:b/>
                <w:bCs/>
                <w:sz w:val="16"/>
                <w:szCs w:val="16"/>
              </w:rPr>
              <w:t>skasowane.</w:t>
            </w:r>
          </w:p>
        </w:tc>
        <w:tc>
          <w:tcPr>
            <w:tcW w:w="0" w:type="auto"/>
            <w:tcBorders>
              <w:top w:val="single" w:sz="4" w:space="0" w:color="auto"/>
              <w:left w:val="single" w:sz="4" w:space="0" w:color="auto"/>
              <w:bottom w:val="single" w:sz="4" w:space="0" w:color="auto"/>
              <w:right w:val="single" w:sz="4" w:space="0" w:color="auto"/>
            </w:tcBorders>
            <w:vAlign w:val="center"/>
            <w:hideMark/>
          </w:tcPr>
          <w:p w14:paraId="1ECFFF94" w14:textId="77777777" w:rsidR="00FB5C49" w:rsidRDefault="00FB5C49" w:rsidP="00C577C1">
            <w:pPr>
              <w:spacing w:before="80" w:after="80" w:line="276" w:lineRule="auto"/>
              <w:jc w:val="center"/>
              <w:rPr>
                <w:rFonts w:ascii="Century Gothic" w:hAnsi="Century Gothic"/>
                <w:sz w:val="16"/>
                <w:szCs w:val="16"/>
              </w:rPr>
            </w:pPr>
            <w:r>
              <w:rPr>
                <w:rFonts w:ascii="Century Gothic" w:hAnsi="Century Gothic"/>
                <w:sz w:val="16"/>
                <w:szCs w:val="16"/>
              </w:rPr>
              <w:t xml:space="preserve">Przysługuje </w:t>
            </w:r>
            <w:r w:rsidRPr="00077A13">
              <w:rPr>
                <w:rFonts w:ascii="Century Gothic" w:hAnsi="Century Gothic"/>
                <w:sz w:val="16"/>
                <w:szCs w:val="16"/>
              </w:rPr>
              <w:t>wyłącznie, gdy: 1. dane kandydata na radnego, jego przedstawiciela ustawowego lub pełnomocnika nie są już potrzebne Gminie Boguchwała albo 2. dane osobowe są wykorzystywane niezgodnie z prawem albo 3. w konkretnym przypadku</w:t>
            </w:r>
            <w:r>
              <w:rPr>
                <w:rFonts w:ascii="Century Gothic" w:hAnsi="Century Gothic"/>
                <w:sz w:val="16"/>
                <w:szCs w:val="16"/>
              </w:rPr>
              <w:t xml:space="preserve"> istnieje prawny obowiązek usunięcia danych osobowych.</w:t>
            </w:r>
          </w:p>
        </w:tc>
        <w:tc>
          <w:tcPr>
            <w:tcW w:w="0" w:type="auto"/>
            <w:tcBorders>
              <w:top w:val="single" w:sz="4" w:space="0" w:color="auto"/>
              <w:left w:val="single" w:sz="4" w:space="0" w:color="auto"/>
              <w:bottom w:val="single" w:sz="4" w:space="0" w:color="auto"/>
              <w:right w:val="single" w:sz="12" w:space="0" w:color="auto"/>
            </w:tcBorders>
            <w:vAlign w:val="center"/>
            <w:hideMark/>
          </w:tcPr>
          <w:p w14:paraId="2C8C8B49" w14:textId="77777777" w:rsidR="00FB5C49" w:rsidRDefault="00FB5C49" w:rsidP="00C577C1">
            <w:pPr>
              <w:spacing w:before="80" w:after="80" w:line="276" w:lineRule="auto"/>
              <w:jc w:val="center"/>
              <w:rPr>
                <w:rFonts w:ascii="Century Gothic" w:hAnsi="Century Gothic"/>
                <w:sz w:val="16"/>
                <w:szCs w:val="16"/>
              </w:rPr>
            </w:pPr>
            <w:r>
              <w:rPr>
                <w:rFonts w:ascii="Century Gothic" w:hAnsi="Century Gothic"/>
                <w:sz w:val="16"/>
                <w:szCs w:val="16"/>
              </w:rPr>
              <w:t>Złóż wniosek – dane kontaktowe znajdują się w punkcie 1. i 2.</w:t>
            </w:r>
          </w:p>
        </w:tc>
      </w:tr>
      <w:tr w:rsidR="00FB5C49" w14:paraId="5B5FB4C0" w14:textId="77777777" w:rsidTr="00C577C1">
        <w:tc>
          <w:tcPr>
            <w:tcW w:w="0" w:type="auto"/>
            <w:tcBorders>
              <w:top w:val="single" w:sz="4" w:space="0" w:color="auto"/>
              <w:left w:val="single" w:sz="12" w:space="0" w:color="auto"/>
              <w:bottom w:val="single" w:sz="4" w:space="0" w:color="auto"/>
              <w:right w:val="single" w:sz="4" w:space="0" w:color="auto"/>
            </w:tcBorders>
            <w:vAlign w:val="center"/>
            <w:hideMark/>
          </w:tcPr>
          <w:p w14:paraId="6BE70946" w14:textId="77777777" w:rsidR="00FB5C49" w:rsidRDefault="00FB5C49" w:rsidP="00C577C1">
            <w:pPr>
              <w:spacing w:before="80" w:after="80" w:line="276" w:lineRule="auto"/>
              <w:jc w:val="center"/>
              <w:rPr>
                <w:rFonts w:ascii="Century Gothic" w:hAnsi="Century Gothic"/>
                <w:b/>
                <w:bCs/>
                <w:sz w:val="16"/>
                <w:szCs w:val="16"/>
              </w:rPr>
            </w:pPr>
            <w:r>
              <w:rPr>
                <w:rFonts w:ascii="Century Gothic" w:hAnsi="Century Gothic"/>
                <w:b/>
                <w:bCs/>
                <w:sz w:val="16"/>
                <w:szCs w:val="16"/>
              </w:rPr>
              <w:t>Ograniczenia przetwarzania</w:t>
            </w:r>
          </w:p>
        </w:tc>
        <w:tc>
          <w:tcPr>
            <w:tcW w:w="0" w:type="auto"/>
            <w:tcBorders>
              <w:top w:val="single" w:sz="4" w:space="0" w:color="auto"/>
              <w:left w:val="single" w:sz="4" w:space="0" w:color="auto"/>
              <w:bottom w:val="single" w:sz="4" w:space="0" w:color="auto"/>
              <w:right w:val="single" w:sz="4" w:space="0" w:color="auto"/>
            </w:tcBorders>
            <w:vAlign w:val="center"/>
            <w:hideMark/>
          </w:tcPr>
          <w:p w14:paraId="195BB3E0" w14:textId="77777777" w:rsidR="00FB5C49" w:rsidRDefault="00FB5C49" w:rsidP="00C577C1">
            <w:pPr>
              <w:spacing w:before="80" w:after="80" w:line="276" w:lineRule="auto"/>
              <w:jc w:val="center"/>
              <w:rPr>
                <w:rFonts w:ascii="Century Gothic" w:hAnsi="Century Gothic"/>
                <w:sz w:val="16"/>
                <w:szCs w:val="16"/>
              </w:rPr>
            </w:pPr>
            <w:r>
              <w:rPr>
                <w:rFonts w:ascii="Century Gothic" w:hAnsi="Century Gothic"/>
                <w:sz w:val="16"/>
                <w:szCs w:val="16"/>
              </w:rPr>
              <w:t xml:space="preserve">Prawo do żądania, by dane osobowe kandydata na radnego, jego przedstawiciela ustawowego lub pełnomocnika nie były więcej wykorzystywane we wskazanym </w:t>
            </w:r>
            <w:r>
              <w:rPr>
                <w:rFonts w:ascii="Century Gothic" w:hAnsi="Century Gothic"/>
                <w:sz w:val="16"/>
                <w:szCs w:val="16"/>
              </w:rPr>
              <w:lastRenderedPageBreak/>
              <w:t>celu.</w:t>
            </w:r>
          </w:p>
        </w:tc>
        <w:tc>
          <w:tcPr>
            <w:tcW w:w="0" w:type="auto"/>
            <w:tcBorders>
              <w:top w:val="single" w:sz="4" w:space="0" w:color="auto"/>
              <w:left w:val="single" w:sz="4" w:space="0" w:color="auto"/>
              <w:bottom w:val="single" w:sz="4" w:space="0" w:color="auto"/>
              <w:right w:val="single" w:sz="4" w:space="0" w:color="auto"/>
            </w:tcBorders>
            <w:vAlign w:val="center"/>
            <w:hideMark/>
          </w:tcPr>
          <w:p w14:paraId="6E104C26" w14:textId="77777777" w:rsidR="00FB5C49" w:rsidRDefault="00FB5C49" w:rsidP="00C577C1">
            <w:pPr>
              <w:spacing w:before="80" w:after="80" w:line="276" w:lineRule="auto"/>
              <w:jc w:val="center"/>
              <w:rPr>
                <w:rFonts w:ascii="Century Gothic" w:hAnsi="Century Gothic"/>
                <w:sz w:val="16"/>
                <w:szCs w:val="16"/>
              </w:rPr>
            </w:pPr>
            <w:r>
              <w:rPr>
                <w:rFonts w:ascii="Century Gothic" w:hAnsi="Century Gothic"/>
                <w:sz w:val="16"/>
                <w:szCs w:val="16"/>
              </w:rPr>
              <w:lastRenderedPageBreak/>
              <w:t xml:space="preserve">Przysługuje wyłącznie, gdy: </w:t>
            </w:r>
            <w:r w:rsidRPr="00077A13">
              <w:rPr>
                <w:rFonts w:ascii="Century Gothic" w:hAnsi="Century Gothic"/>
                <w:sz w:val="16"/>
                <w:szCs w:val="16"/>
              </w:rPr>
              <w:t>1. kandydat na radnego, jego przedstawiciel ustawowy lub pełnomocnik kwestionuje prawidłowość swoich danych albo 2. da</w:t>
            </w:r>
            <w:r>
              <w:rPr>
                <w:rFonts w:ascii="Century Gothic" w:hAnsi="Century Gothic"/>
                <w:sz w:val="16"/>
                <w:szCs w:val="16"/>
              </w:rPr>
              <w:t xml:space="preserve">ne kandydata na radnego, jego przedstawiciela ustawowego </w:t>
            </w:r>
            <w:r>
              <w:rPr>
                <w:rFonts w:ascii="Century Gothic" w:hAnsi="Century Gothic"/>
                <w:sz w:val="16"/>
                <w:szCs w:val="16"/>
              </w:rPr>
              <w:lastRenderedPageBreak/>
              <w:t xml:space="preserve">lub pełnomocnika są wykorzystywane niezgodnie z prawem lecz </w:t>
            </w:r>
            <w:r w:rsidRPr="00312031">
              <w:rPr>
                <w:rFonts w:ascii="Century Gothic" w:hAnsi="Century Gothic"/>
                <w:sz w:val="16"/>
                <w:szCs w:val="16"/>
              </w:rPr>
              <w:t>sprzeciwiają się oni usunięciu swoich danych albo 3. dane kandydata na radnego, jego przedstawiciela ustawowego lub pełnomocnika nie są już potrzebne Gminie Boguchwała lecz są one potrzebne kandydatowi na radnego, jego przedstawicielowi ustawowemu lub pełnomocnikowi do dochodzenia roszczeń lub obrony przed roszczeniami albo 4. kandydat na radnego, jego przedstawiciel ustawowy lub pełnomocnik wniósł sprzeciw</w:t>
            </w:r>
            <w:r>
              <w:rPr>
                <w:rFonts w:ascii="Century Gothic" w:hAnsi="Century Gothic"/>
                <w:sz w:val="16"/>
                <w:szCs w:val="16"/>
              </w:rPr>
              <w:t xml:space="preserve"> wobec przetwarzania swoich danych osobowych – do czasu rozpatrzenia sprzeciwu.</w:t>
            </w:r>
          </w:p>
        </w:tc>
        <w:tc>
          <w:tcPr>
            <w:tcW w:w="0" w:type="auto"/>
            <w:tcBorders>
              <w:top w:val="single" w:sz="4" w:space="0" w:color="auto"/>
              <w:left w:val="single" w:sz="4" w:space="0" w:color="auto"/>
              <w:bottom w:val="single" w:sz="4" w:space="0" w:color="auto"/>
              <w:right w:val="single" w:sz="12" w:space="0" w:color="auto"/>
            </w:tcBorders>
            <w:vAlign w:val="center"/>
            <w:hideMark/>
          </w:tcPr>
          <w:p w14:paraId="02463B5B" w14:textId="77777777" w:rsidR="00FB5C49" w:rsidRDefault="00FB5C49" w:rsidP="00C577C1">
            <w:pPr>
              <w:spacing w:before="80" w:after="80" w:line="276" w:lineRule="auto"/>
              <w:jc w:val="center"/>
              <w:rPr>
                <w:rFonts w:ascii="Century Gothic" w:hAnsi="Century Gothic"/>
                <w:sz w:val="16"/>
                <w:szCs w:val="16"/>
              </w:rPr>
            </w:pPr>
            <w:r>
              <w:rPr>
                <w:rFonts w:ascii="Century Gothic" w:hAnsi="Century Gothic"/>
                <w:sz w:val="16"/>
                <w:szCs w:val="16"/>
              </w:rPr>
              <w:lastRenderedPageBreak/>
              <w:t>Złóż wniosek – dane kontaktowe znajdują się w punkcie 1. i 2.</w:t>
            </w:r>
          </w:p>
        </w:tc>
      </w:tr>
      <w:tr w:rsidR="00FB5C49" w14:paraId="39C790C9" w14:textId="77777777" w:rsidTr="00C577C1">
        <w:tc>
          <w:tcPr>
            <w:tcW w:w="0" w:type="auto"/>
            <w:tcBorders>
              <w:top w:val="single" w:sz="4" w:space="0" w:color="auto"/>
              <w:left w:val="single" w:sz="12" w:space="0" w:color="auto"/>
              <w:bottom w:val="single" w:sz="4" w:space="0" w:color="auto"/>
              <w:right w:val="single" w:sz="4" w:space="0" w:color="auto"/>
            </w:tcBorders>
            <w:shd w:val="clear" w:color="auto" w:fill="E5B8B7" w:themeFill="accent2" w:themeFillTint="66"/>
            <w:vAlign w:val="center"/>
            <w:hideMark/>
          </w:tcPr>
          <w:p w14:paraId="01A6076B" w14:textId="77777777" w:rsidR="00FB5C49" w:rsidRDefault="00FB5C49" w:rsidP="00C577C1">
            <w:pPr>
              <w:spacing w:before="80" w:after="80" w:line="276" w:lineRule="auto"/>
              <w:jc w:val="center"/>
              <w:rPr>
                <w:rFonts w:ascii="Century Gothic" w:hAnsi="Century Gothic"/>
                <w:b/>
                <w:bCs/>
                <w:sz w:val="16"/>
                <w:szCs w:val="16"/>
              </w:rPr>
            </w:pPr>
            <w:r>
              <w:rPr>
                <w:rFonts w:ascii="Century Gothic" w:hAnsi="Century Gothic"/>
                <w:b/>
                <w:bCs/>
                <w:sz w:val="16"/>
                <w:szCs w:val="16"/>
              </w:rPr>
              <w:t>Sprzeciwu</w:t>
            </w:r>
          </w:p>
        </w:tc>
        <w:tc>
          <w:tcPr>
            <w:tcW w:w="0" w:type="auto"/>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14:paraId="597739EF" w14:textId="77777777" w:rsidR="00FB5C49" w:rsidRDefault="00FB5C49" w:rsidP="00C577C1">
            <w:pPr>
              <w:spacing w:before="80" w:after="80" w:line="276" w:lineRule="auto"/>
              <w:jc w:val="center"/>
              <w:rPr>
                <w:rFonts w:ascii="Century Gothic" w:hAnsi="Century Gothic"/>
                <w:sz w:val="16"/>
                <w:szCs w:val="16"/>
              </w:rPr>
            </w:pPr>
            <w:r>
              <w:rPr>
                <w:rFonts w:ascii="Century Gothic" w:hAnsi="Century Gothic"/>
                <w:sz w:val="16"/>
                <w:szCs w:val="16"/>
              </w:rPr>
              <w:t>Prawo do żądania, by Gmina Boguchwała zaprzestała wykorzystywania danych osobowych z przyczyn związanych ze szczególną sytuacją osoby składającej sprzeciw.</w:t>
            </w:r>
          </w:p>
        </w:tc>
        <w:tc>
          <w:tcPr>
            <w:tcW w:w="0" w:type="auto"/>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14:paraId="4DF66A27" w14:textId="77777777" w:rsidR="00FB5C49" w:rsidRDefault="00FB5C49" w:rsidP="00C577C1">
            <w:pPr>
              <w:spacing w:before="80" w:after="80" w:line="276" w:lineRule="auto"/>
              <w:jc w:val="center"/>
              <w:rPr>
                <w:rFonts w:ascii="Century Gothic" w:hAnsi="Century Gothic"/>
                <w:sz w:val="16"/>
                <w:szCs w:val="16"/>
              </w:rPr>
            </w:pPr>
            <w:r w:rsidRPr="00327E87">
              <w:rPr>
                <w:rFonts w:ascii="Century Gothic" w:hAnsi="Century Gothic" w:cstheme="minorHAnsi"/>
                <w:b/>
                <w:bCs/>
                <w:sz w:val="16"/>
                <w:szCs w:val="16"/>
              </w:rPr>
              <w:t>Sprzeciw uwzględnia się z uwagi na szczególną sytuację danej osoby.</w:t>
            </w:r>
            <w:r>
              <w:rPr>
                <w:rFonts w:ascii="Century Gothic" w:hAnsi="Century Gothic" w:cstheme="minorHAnsi"/>
                <w:sz w:val="16"/>
                <w:szCs w:val="16"/>
              </w:rPr>
              <w:t xml:space="preserve"> Skutecznie złożony sprzeciw skutkuje zaprzestaniem korzystania z danych osobowych w celu, którego sprzeciw dotyczy. </w:t>
            </w:r>
            <w:r>
              <w:rPr>
                <w:rFonts w:ascii="Century Gothic" w:hAnsi="Century Gothic" w:cstheme="minorHAnsi"/>
                <w:b/>
                <w:bCs/>
                <w:sz w:val="16"/>
                <w:szCs w:val="16"/>
              </w:rPr>
              <w:t xml:space="preserve">Sprzeciw złożony bezpodstawnie zostanie odrzucony. </w:t>
            </w:r>
            <w:r>
              <w:rPr>
                <w:rFonts w:ascii="Century Gothic" w:hAnsi="Century Gothic" w:cstheme="minorHAnsi"/>
                <w:sz w:val="16"/>
                <w:szCs w:val="16"/>
              </w:rPr>
              <w:t>Staranne uzasadnienie sprzeciwu może zwiększyć szansę na uznanie jego słuszności.</w:t>
            </w:r>
          </w:p>
        </w:tc>
        <w:tc>
          <w:tcPr>
            <w:tcW w:w="0" w:type="auto"/>
            <w:tcBorders>
              <w:top w:val="single" w:sz="4" w:space="0" w:color="auto"/>
              <w:left w:val="single" w:sz="4" w:space="0" w:color="auto"/>
              <w:bottom w:val="single" w:sz="4" w:space="0" w:color="auto"/>
              <w:right w:val="single" w:sz="12" w:space="0" w:color="auto"/>
            </w:tcBorders>
            <w:shd w:val="clear" w:color="auto" w:fill="E5B8B7" w:themeFill="accent2" w:themeFillTint="66"/>
            <w:vAlign w:val="center"/>
            <w:hideMark/>
          </w:tcPr>
          <w:p w14:paraId="015347CB" w14:textId="77777777" w:rsidR="00FB5C49" w:rsidRDefault="00FB5C49" w:rsidP="00C577C1">
            <w:pPr>
              <w:spacing w:before="80" w:after="80" w:line="276" w:lineRule="auto"/>
              <w:jc w:val="center"/>
              <w:rPr>
                <w:rFonts w:ascii="Century Gothic" w:hAnsi="Century Gothic"/>
                <w:sz w:val="16"/>
                <w:szCs w:val="16"/>
              </w:rPr>
            </w:pPr>
            <w:r>
              <w:rPr>
                <w:rFonts w:ascii="Century Gothic" w:hAnsi="Century Gothic"/>
                <w:sz w:val="16"/>
                <w:szCs w:val="16"/>
              </w:rPr>
              <w:t>Złóż wniosek – dane kontaktowe znajdują się w punkcie 1. i 2.</w:t>
            </w:r>
          </w:p>
          <w:p w14:paraId="72F5E041" w14:textId="77777777" w:rsidR="00FB5C49" w:rsidRDefault="00FB5C49" w:rsidP="00C577C1">
            <w:pPr>
              <w:spacing w:before="80" w:after="80" w:line="276" w:lineRule="auto"/>
              <w:jc w:val="center"/>
              <w:rPr>
                <w:rFonts w:ascii="Century Gothic" w:hAnsi="Century Gothic"/>
                <w:sz w:val="16"/>
                <w:szCs w:val="16"/>
              </w:rPr>
            </w:pPr>
            <w:r>
              <w:rPr>
                <w:rFonts w:ascii="Century Gothic" w:hAnsi="Century Gothic"/>
                <w:sz w:val="16"/>
                <w:szCs w:val="16"/>
              </w:rPr>
              <w:t>Wskaż dokładnie którym celom wykorzystywania danych osobowych się sprzeciwiasz oraz ewentualnie które dane osobowe uważasz za niewłaściwe do realizacji tych celów.</w:t>
            </w:r>
          </w:p>
          <w:p w14:paraId="5DA90F94" w14:textId="77777777" w:rsidR="00FB5C49" w:rsidRDefault="00FB5C49" w:rsidP="00C577C1">
            <w:pPr>
              <w:spacing w:before="80" w:after="80" w:line="276" w:lineRule="auto"/>
              <w:jc w:val="center"/>
              <w:rPr>
                <w:rFonts w:ascii="Century Gothic" w:hAnsi="Century Gothic"/>
                <w:sz w:val="16"/>
                <w:szCs w:val="16"/>
              </w:rPr>
            </w:pPr>
            <w:r>
              <w:rPr>
                <w:rFonts w:ascii="Century Gothic" w:hAnsi="Century Gothic"/>
                <w:sz w:val="16"/>
                <w:szCs w:val="16"/>
              </w:rPr>
              <w:t>Uzasadnij swoje stanowisko, aby zwiększyć szanse na pozytywne rozpatrzenie sprzeciwu.</w:t>
            </w:r>
          </w:p>
        </w:tc>
      </w:tr>
      <w:tr w:rsidR="00FB5C49" w14:paraId="3FA9A6E2" w14:textId="77777777" w:rsidTr="00C577C1">
        <w:tc>
          <w:tcPr>
            <w:tcW w:w="0" w:type="auto"/>
            <w:tcBorders>
              <w:top w:val="single" w:sz="4" w:space="0" w:color="auto"/>
              <w:left w:val="single" w:sz="12" w:space="0" w:color="auto"/>
              <w:bottom w:val="single" w:sz="12" w:space="0" w:color="auto"/>
              <w:right w:val="single" w:sz="4" w:space="0" w:color="auto"/>
            </w:tcBorders>
            <w:vAlign w:val="center"/>
            <w:hideMark/>
          </w:tcPr>
          <w:p w14:paraId="380A37B3" w14:textId="77777777" w:rsidR="00FB5C49" w:rsidRDefault="00FB5C49" w:rsidP="00C577C1">
            <w:pPr>
              <w:spacing w:before="80" w:after="80" w:line="276" w:lineRule="auto"/>
              <w:jc w:val="center"/>
              <w:rPr>
                <w:rFonts w:ascii="Century Gothic" w:hAnsi="Century Gothic"/>
                <w:b/>
                <w:bCs/>
                <w:sz w:val="16"/>
                <w:szCs w:val="16"/>
              </w:rPr>
            </w:pPr>
            <w:r>
              <w:rPr>
                <w:rFonts w:ascii="Century Gothic" w:hAnsi="Century Gothic"/>
                <w:b/>
                <w:bCs/>
                <w:sz w:val="16"/>
                <w:szCs w:val="16"/>
              </w:rPr>
              <w:t>Skargi do Prezesa Urzędu Ochrony Danych Osobowych</w:t>
            </w:r>
          </w:p>
        </w:tc>
        <w:tc>
          <w:tcPr>
            <w:tcW w:w="0" w:type="auto"/>
            <w:tcBorders>
              <w:top w:val="single" w:sz="4" w:space="0" w:color="auto"/>
              <w:left w:val="single" w:sz="4" w:space="0" w:color="auto"/>
              <w:bottom w:val="single" w:sz="12" w:space="0" w:color="auto"/>
              <w:right w:val="single" w:sz="4" w:space="0" w:color="auto"/>
            </w:tcBorders>
            <w:vAlign w:val="center"/>
            <w:hideMark/>
          </w:tcPr>
          <w:p w14:paraId="7B07AF35" w14:textId="77777777" w:rsidR="00FB5C49" w:rsidRDefault="00FB5C49" w:rsidP="00C577C1">
            <w:pPr>
              <w:spacing w:before="80" w:after="80" w:line="276" w:lineRule="auto"/>
              <w:jc w:val="center"/>
              <w:rPr>
                <w:rFonts w:ascii="Century Gothic" w:hAnsi="Century Gothic"/>
                <w:sz w:val="16"/>
                <w:szCs w:val="16"/>
              </w:rPr>
            </w:pPr>
            <w:r>
              <w:rPr>
                <w:rFonts w:ascii="Century Gothic" w:hAnsi="Century Gothic"/>
                <w:sz w:val="16"/>
                <w:szCs w:val="16"/>
              </w:rPr>
              <w:t>Prawo do zawiadomienia organu nadzorującego przestrzeganie przepisów o ochronie danych osobowych o naruszeniu prawa.</w:t>
            </w:r>
          </w:p>
        </w:tc>
        <w:tc>
          <w:tcPr>
            <w:tcW w:w="0" w:type="auto"/>
            <w:tcBorders>
              <w:top w:val="single" w:sz="4" w:space="0" w:color="auto"/>
              <w:left w:val="single" w:sz="4" w:space="0" w:color="auto"/>
              <w:bottom w:val="single" w:sz="12" w:space="0" w:color="auto"/>
              <w:right w:val="single" w:sz="4" w:space="0" w:color="auto"/>
            </w:tcBorders>
            <w:vAlign w:val="center"/>
            <w:hideMark/>
          </w:tcPr>
          <w:p w14:paraId="70D974A5" w14:textId="77777777" w:rsidR="00FB5C49" w:rsidRDefault="00FB5C49" w:rsidP="00C577C1">
            <w:pPr>
              <w:spacing w:before="80" w:after="80" w:line="276" w:lineRule="auto"/>
              <w:jc w:val="center"/>
              <w:rPr>
                <w:rFonts w:ascii="Century Gothic" w:hAnsi="Century Gothic"/>
                <w:sz w:val="16"/>
                <w:szCs w:val="16"/>
              </w:rPr>
            </w:pPr>
            <w:r>
              <w:rPr>
                <w:rFonts w:ascii="Century Gothic" w:hAnsi="Century Gothic"/>
                <w:sz w:val="16"/>
                <w:szCs w:val="16"/>
              </w:rPr>
              <w:t xml:space="preserve">Składając skargę należy </w:t>
            </w:r>
            <w:r>
              <w:rPr>
                <w:rFonts w:ascii="Century Gothic" w:hAnsi="Century Gothic"/>
                <w:b/>
                <w:bCs/>
                <w:sz w:val="16"/>
                <w:szCs w:val="16"/>
              </w:rPr>
              <w:t>wskazać na kogo składa się skargę oraz</w:t>
            </w:r>
            <w:r>
              <w:rPr>
                <w:rFonts w:ascii="Century Gothic" w:hAnsi="Century Gothic"/>
                <w:sz w:val="16"/>
                <w:szCs w:val="16"/>
              </w:rPr>
              <w:t xml:space="preserve"> </w:t>
            </w:r>
            <w:r>
              <w:rPr>
                <w:rFonts w:ascii="Century Gothic" w:hAnsi="Century Gothic"/>
                <w:b/>
                <w:bCs/>
                <w:sz w:val="16"/>
                <w:szCs w:val="16"/>
              </w:rPr>
              <w:t>opisać na czym polega naruszenie</w:t>
            </w:r>
            <w:r>
              <w:rPr>
                <w:rFonts w:ascii="Century Gothic" w:hAnsi="Century Gothic"/>
                <w:sz w:val="16"/>
                <w:szCs w:val="16"/>
              </w:rPr>
              <w:t xml:space="preserve"> przepisów o ochronie danych osobowych.</w:t>
            </w:r>
          </w:p>
        </w:tc>
        <w:tc>
          <w:tcPr>
            <w:tcW w:w="0" w:type="auto"/>
            <w:tcBorders>
              <w:top w:val="single" w:sz="4" w:space="0" w:color="auto"/>
              <w:left w:val="single" w:sz="4" w:space="0" w:color="auto"/>
              <w:bottom w:val="single" w:sz="12" w:space="0" w:color="auto"/>
              <w:right w:val="single" w:sz="12" w:space="0" w:color="auto"/>
            </w:tcBorders>
            <w:vAlign w:val="center"/>
            <w:hideMark/>
          </w:tcPr>
          <w:p w14:paraId="615CC976" w14:textId="77777777" w:rsidR="00FB5C49" w:rsidRDefault="00FB5C49" w:rsidP="00C577C1">
            <w:pPr>
              <w:spacing w:before="80" w:after="80" w:line="276" w:lineRule="auto"/>
              <w:jc w:val="center"/>
              <w:rPr>
                <w:rFonts w:ascii="Century Gothic" w:hAnsi="Century Gothic"/>
                <w:sz w:val="16"/>
                <w:szCs w:val="16"/>
              </w:rPr>
            </w:pPr>
            <w:r>
              <w:rPr>
                <w:rFonts w:ascii="Century Gothic" w:hAnsi="Century Gothic"/>
                <w:sz w:val="16"/>
                <w:szCs w:val="16"/>
              </w:rPr>
              <w:t>Skontaktuj się z Urzędem Ochrony Danych Osobowych.</w:t>
            </w:r>
          </w:p>
        </w:tc>
      </w:tr>
    </w:tbl>
    <w:p w14:paraId="6A73FEF8" w14:textId="77777777" w:rsidR="00FB5C49" w:rsidRDefault="00FB5C49" w:rsidP="00FB5C49">
      <w:pPr>
        <w:pStyle w:val="Akapitzlist"/>
        <w:numPr>
          <w:ilvl w:val="0"/>
          <w:numId w:val="1"/>
        </w:numPr>
        <w:spacing w:before="80" w:after="80" w:line="276" w:lineRule="auto"/>
        <w:jc w:val="both"/>
        <w:rPr>
          <w:rFonts w:ascii="Century Gothic" w:hAnsi="Century Gothic" w:cstheme="minorHAnsi"/>
          <w:sz w:val="16"/>
          <w:szCs w:val="16"/>
        </w:rPr>
      </w:pPr>
      <w:r>
        <w:rPr>
          <w:rFonts w:ascii="Century Gothic" w:hAnsi="Century Gothic" w:cstheme="minorHAnsi"/>
          <w:b/>
          <w:bCs/>
          <w:sz w:val="16"/>
          <w:szCs w:val="16"/>
        </w:rPr>
        <w:t>Czy podanie danych jest konieczne:</w:t>
      </w:r>
      <w:r>
        <w:rPr>
          <w:rFonts w:ascii="Century Gothic" w:hAnsi="Century Gothic" w:cstheme="minorHAnsi"/>
          <w:sz w:val="16"/>
          <w:szCs w:val="16"/>
        </w:rPr>
        <w:t xml:space="preserve"> tak – to obowiązek prawny, warunek dopuszczenia do kandydowania w wyborach.</w:t>
      </w:r>
    </w:p>
    <w:p w14:paraId="7F096C3F" w14:textId="77777777" w:rsidR="00FB5C49" w:rsidRDefault="00FB5C49" w:rsidP="00FB5C49">
      <w:pPr>
        <w:pStyle w:val="Akapitzlist"/>
        <w:numPr>
          <w:ilvl w:val="0"/>
          <w:numId w:val="1"/>
        </w:numPr>
        <w:spacing w:before="80" w:after="80" w:line="276" w:lineRule="auto"/>
        <w:jc w:val="both"/>
        <w:rPr>
          <w:rFonts w:ascii="Century Gothic" w:hAnsi="Century Gothic"/>
          <w:sz w:val="16"/>
          <w:szCs w:val="16"/>
        </w:rPr>
      </w:pPr>
      <w:r>
        <w:rPr>
          <w:rFonts w:ascii="Century Gothic" w:hAnsi="Century Gothic"/>
          <w:b/>
          <w:bCs/>
          <w:sz w:val="16"/>
          <w:szCs w:val="16"/>
        </w:rPr>
        <w:t>Konsekwencje niepodania danych:</w:t>
      </w:r>
      <w:r>
        <w:rPr>
          <w:rFonts w:ascii="Century Gothic" w:hAnsi="Century Gothic"/>
          <w:sz w:val="16"/>
          <w:szCs w:val="16"/>
        </w:rPr>
        <w:t xml:space="preserve"> utrata możliwości kandydowania w wyborach.</w:t>
      </w:r>
    </w:p>
    <w:p w14:paraId="278AAC44" w14:textId="77777777" w:rsidR="00FB5C49" w:rsidRDefault="00FB5C49" w:rsidP="00FB5C49">
      <w:pPr>
        <w:pStyle w:val="Akapitzlist"/>
        <w:numPr>
          <w:ilvl w:val="0"/>
          <w:numId w:val="1"/>
        </w:numPr>
        <w:spacing w:before="80" w:after="80" w:line="276" w:lineRule="auto"/>
        <w:jc w:val="both"/>
        <w:rPr>
          <w:rFonts w:ascii="Century Gothic" w:hAnsi="Century Gothic" w:cstheme="minorHAnsi"/>
          <w:sz w:val="16"/>
          <w:szCs w:val="16"/>
        </w:rPr>
      </w:pPr>
      <w:r>
        <w:rPr>
          <w:rFonts w:ascii="Century Gothic" w:hAnsi="Century Gothic" w:cstheme="minorHAnsi"/>
          <w:b/>
          <w:bCs/>
          <w:sz w:val="16"/>
          <w:szCs w:val="16"/>
        </w:rPr>
        <w:t>Zautomatyzowane podejmowanie decyzji:</w:t>
      </w:r>
      <w:r>
        <w:rPr>
          <w:rFonts w:ascii="Century Gothic" w:hAnsi="Century Gothic" w:cstheme="minorHAnsi"/>
          <w:sz w:val="16"/>
          <w:szCs w:val="16"/>
        </w:rPr>
        <w:t xml:space="preserve"> nie dotyczy.</w:t>
      </w:r>
    </w:p>
    <w:p w14:paraId="371301DE" w14:textId="5331AA61" w:rsidR="008B03D9" w:rsidRPr="00054529" w:rsidRDefault="00FB5C49" w:rsidP="00054529">
      <w:pPr>
        <w:pStyle w:val="Akapitzlist"/>
        <w:numPr>
          <w:ilvl w:val="0"/>
          <w:numId w:val="1"/>
        </w:numPr>
        <w:spacing w:before="80" w:after="80" w:line="276" w:lineRule="auto"/>
        <w:jc w:val="both"/>
        <w:rPr>
          <w:rFonts w:ascii="Century Gothic" w:hAnsi="Century Gothic" w:cstheme="minorHAnsi"/>
          <w:sz w:val="16"/>
          <w:szCs w:val="16"/>
        </w:rPr>
      </w:pPr>
      <w:r w:rsidRPr="00DF40FD">
        <w:rPr>
          <w:rFonts w:ascii="Century Gothic" w:hAnsi="Century Gothic" w:cstheme="minorHAnsi"/>
          <w:b/>
          <w:bCs/>
          <w:sz w:val="16"/>
          <w:szCs w:val="16"/>
        </w:rPr>
        <w:t>Profilowanie:</w:t>
      </w:r>
      <w:r w:rsidRPr="00DF40FD">
        <w:rPr>
          <w:rFonts w:ascii="Century Gothic" w:hAnsi="Century Gothic" w:cstheme="minorHAnsi"/>
          <w:sz w:val="16"/>
          <w:szCs w:val="16"/>
        </w:rPr>
        <w:t xml:space="preserve"> nie dotyczy.</w:t>
      </w:r>
    </w:p>
    <w:sectPr w:rsidR="008B03D9" w:rsidRPr="00054529" w:rsidSect="00DF40FD">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EAD183" w14:textId="77777777" w:rsidR="0057494F" w:rsidRDefault="0057494F" w:rsidP="0057494F">
      <w:pPr>
        <w:spacing w:after="0" w:line="240" w:lineRule="auto"/>
      </w:pPr>
      <w:r>
        <w:separator/>
      </w:r>
    </w:p>
  </w:endnote>
  <w:endnote w:type="continuationSeparator" w:id="0">
    <w:p w14:paraId="55A66EDB" w14:textId="77777777" w:rsidR="0057494F" w:rsidRDefault="0057494F" w:rsidP="005749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entury Gothic">
    <w:altName w:val="Century Gothic"/>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0E8A3" w14:textId="77777777" w:rsidR="004D0ED2" w:rsidRPr="0057494F" w:rsidRDefault="004D0ED2" w:rsidP="004D0ED2">
    <w:pPr>
      <w:spacing w:after="80" w:line="276" w:lineRule="auto"/>
      <w:rPr>
        <w:rFonts w:ascii="Century Gothic" w:hAnsi="Century Gothic"/>
      </w:rPr>
    </w:pPr>
    <w:r w:rsidRPr="0057494F">
      <w:rPr>
        <w:rFonts w:ascii="Century Gothic" w:hAnsi="Century Gothic"/>
        <w:sz w:val="16"/>
        <w:szCs w:val="16"/>
      </w:rPr>
      <w:t>_________________________________________________________________________________________________________________</w:t>
    </w:r>
  </w:p>
  <w:p w14:paraId="1DF9786E" w14:textId="77777777" w:rsidR="004D0ED2" w:rsidRPr="0057494F" w:rsidRDefault="004D0ED2" w:rsidP="004D0ED2">
    <w:pPr>
      <w:spacing w:before="80" w:after="80" w:line="276" w:lineRule="auto"/>
      <w:rPr>
        <w:rFonts w:ascii="Century Gothic" w:hAnsi="Century Gothic"/>
        <w:b/>
        <w:bCs/>
        <w:sz w:val="16"/>
        <w:szCs w:val="16"/>
      </w:rPr>
    </w:pPr>
    <w:r w:rsidRPr="0057494F">
      <w:rPr>
        <w:rFonts w:ascii="Century Gothic" w:hAnsi="Century Gothic"/>
        <w:b/>
        <w:bCs/>
        <w:sz w:val="16"/>
        <w:szCs w:val="16"/>
      </w:rPr>
      <w:t>INFORMACJA O ZASADACH PRZETWARZANIA DANYCH OSOBOWYCH</w:t>
    </w:r>
  </w:p>
  <w:p w14:paraId="7620DE73" w14:textId="68A2A9B0" w:rsidR="004D0ED2" w:rsidRPr="004D0ED2" w:rsidRDefault="004D0ED2" w:rsidP="004D0ED2">
    <w:pPr>
      <w:spacing w:after="80" w:line="276" w:lineRule="auto"/>
      <w:jc w:val="both"/>
      <w:rPr>
        <w:rFonts w:ascii="Century Gothic" w:hAnsi="Century Gothic"/>
        <w:b/>
        <w:bCs/>
        <w:sz w:val="16"/>
        <w:szCs w:val="16"/>
      </w:rPr>
    </w:pPr>
    <w:r w:rsidRPr="0057494F">
      <w:rPr>
        <w:rFonts w:ascii="Century Gothic" w:hAnsi="Century Gothic"/>
        <w:b/>
        <w:bCs/>
        <w:sz w:val="16"/>
        <w:szCs w:val="16"/>
      </w:rPr>
      <w:t>Kto wykorzystuje dane:</w:t>
    </w:r>
    <w:r w:rsidRPr="0057494F">
      <w:rPr>
        <w:rFonts w:ascii="Century Gothic" w:hAnsi="Century Gothic"/>
        <w:sz w:val="16"/>
        <w:szCs w:val="16"/>
      </w:rPr>
      <w:t xml:space="preserve"> </w:t>
    </w:r>
    <w:r>
      <w:rPr>
        <w:rFonts w:ascii="Century Gothic" w:hAnsi="Century Gothic"/>
        <w:sz w:val="16"/>
        <w:szCs w:val="16"/>
      </w:rPr>
      <w:t xml:space="preserve">Gmina Boguchwała – REGON: </w:t>
    </w:r>
    <w:r w:rsidRPr="0057494F">
      <w:rPr>
        <w:rFonts w:ascii="Century Gothic" w:hAnsi="Century Gothic"/>
        <w:sz w:val="16"/>
        <w:szCs w:val="16"/>
      </w:rPr>
      <w:t>690582000.</w:t>
    </w:r>
    <w:r w:rsidRPr="0057494F">
      <w:rPr>
        <w:rStyle w:val="Odwoaniedokomentarza"/>
        <w:rFonts w:ascii="Century Gothic" w:hAnsi="Century Gothic"/>
      </w:rPr>
      <w:t/>
    </w:r>
    <w:r w:rsidRPr="0057494F">
      <w:rPr>
        <w:rFonts w:ascii="Century Gothic" w:hAnsi="Century Gothic"/>
        <w:sz w:val="16"/>
        <w:szCs w:val="16"/>
      </w:rPr>
      <w:t xml:space="preserve"> </w:t>
    </w:r>
    <w:r w:rsidRPr="0057494F">
      <w:rPr>
        <w:rFonts w:ascii="Century Gothic" w:hAnsi="Century Gothic"/>
        <w:b/>
        <w:bCs/>
        <w:sz w:val="16"/>
        <w:szCs w:val="16"/>
      </w:rPr>
      <w:t>Kontakt:</w:t>
    </w:r>
    <w:r w:rsidRPr="0057494F">
      <w:rPr>
        <w:rFonts w:ascii="Century Gothic" w:hAnsi="Century Gothic"/>
        <w:sz w:val="16"/>
        <w:szCs w:val="16"/>
      </w:rPr>
      <w:t xml:space="preserve"> </w:t>
    </w:r>
    <w:r>
      <w:rPr>
        <w:rFonts w:ascii="Century Gothic" w:hAnsi="Century Gothic"/>
        <w:sz w:val="16"/>
        <w:szCs w:val="16"/>
      </w:rPr>
      <w:t>36-040 Boguchwała, ul. Suszyckich 33</w:t>
    </w:r>
    <w:r w:rsidRPr="0057494F">
      <w:rPr>
        <w:rFonts w:ascii="Century Gothic" w:hAnsi="Century Gothic"/>
        <w:sz w:val="16"/>
        <w:szCs w:val="16"/>
      </w:rPr>
      <w:t>.</w:t>
    </w:r>
    <w:r w:rsidRPr="0057494F">
      <w:rPr>
        <w:rStyle w:val="Odwoaniedokomentarza"/>
        <w:rFonts w:ascii="Century Gothic" w:hAnsi="Century Gothic"/>
      </w:rPr>
      <w:t/>
    </w:r>
    <w:r w:rsidRPr="0057494F">
      <w:rPr>
        <w:rFonts w:ascii="Century Gothic" w:hAnsi="Century Gothic"/>
        <w:sz w:val="16"/>
        <w:szCs w:val="16"/>
      </w:rPr>
      <w:t xml:space="preserve"> </w:t>
    </w:r>
    <w:r>
      <w:rPr>
        <w:rFonts w:ascii="Century Gothic" w:hAnsi="Century Gothic"/>
        <w:b/>
        <w:bCs/>
        <w:sz w:val="16"/>
        <w:szCs w:val="16"/>
      </w:rPr>
      <w:t>Pomoc</w:t>
    </w:r>
    <w:r w:rsidRPr="0057494F">
      <w:rPr>
        <w:rFonts w:ascii="Century Gothic" w:hAnsi="Century Gothic"/>
        <w:b/>
        <w:bCs/>
        <w:sz w:val="16"/>
        <w:szCs w:val="16"/>
      </w:rPr>
      <w:t>, inspektor</w:t>
    </w:r>
    <w:r>
      <w:rPr>
        <w:rFonts w:ascii="Century Gothic" w:hAnsi="Century Gothic"/>
        <w:b/>
        <w:bCs/>
        <w:sz w:val="16"/>
        <w:szCs w:val="16"/>
      </w:rPr>
      <w:t>a</w:t>
    </w:r>
    <w:r w:rsidRPr="0057494F">
      <w:rPr>
        <w:rFonts w:ascii="Century Gothic" w:hAnsi="Century Gothic"/>
        <w:b/>
        <w:bCs/>
        <w:sz w:val="16"/>
        <w:szCs w:val="16"/>
      </w:rPr>
      <w:t xml:space="preserve"> ochrony danych</w:t>
    </w:r>
    <w:r w:rsidRPr="0057494F">
      <w:rPr>
        <w:rFonts w:ascii="Century Gothic" w:hAnsi="Century Gothic"/>
        <w:sz w:val="16"/>
        <w:szCs w:val="16"/>
      </w:rPr>
      <w:t xml:space="preserve">: </w:t>
    </w:r>
    <w:hyperlink r:id="rId1" w:history="1">
      <w:r w:rsidRPr="0057494F">
        <w:rPr>
          <w:rStyle w:val="Hipercze"/>
          <w:rFonts w:ascii="Century Gothic" w:hAnsi="Century Gothic"/>
          <w:color w:val="auto"/>
          <w:sz w:val="16"/>
          <w:szCs w:val="16"/>
          <w:u w:val="none"/>
        </w:rPr>
        <w:t>iod@boguchwala.pl</w:t>
      </w:r>
    </w:hyperlink>
    <w:r w:rsidRPr="0057494F">
      <w:rPr>
        <w:rFonts w:ascii="Century Gothic" w:hAnsi="Century Gothic"/>
        <w:sz w:val="16"/>
        <w:szCs w:val="16"/>
      </w:rPr>
      <w:t>.</w:t>
    </w:r>
    <w:r w:rsidRPr="0057494F">
      <w:rPr>
        <w:rStyle w:val="Odwoaniedokomentarza"/>
        <w:rFonts w:ascii="Century Gothic" w:hAnsi="Century Gothic"/>
      </w:rPr>
      <w:t/>
    </w:r>
    <w:r w:rsidRPr="0057494F">
      <w:rPr>
        <w:rFonts w:ascii="Century Gothic" w:hAnsi="Century Gothic"/>
        <w:sz w:val="16"/>
        <w:szCs w:val="16"/>
      </w:rPr>
      <w:t xml:space="preserve"> </w:t>
    </w:r>
    <w:r w:rsidRPr="0057494F">
      <w:rPr>
        <w:rFonts w:ascii="Century Gothic" w:hAnsi="Century Gothic"/>
        <w:b/>
        <w:bCs/>
        <w:sz w:val="16"/>
        <w:szCs w:val="16"/>
      </w:rPr>
      <w:t>Cel wykorzystania danych:</w:t>
    </w:r>
    <w:r w:rsidRPr="0057494F">
      <w:rPr>
        <w:rFonts w:ascii="Century Gothic" w:hAnsi="Century Gothic"/>
        <w:sz w:val="16"/>
        <w:szCs w:val="16"/>
      </w:rPr>
      <w:t xml:space="preserve"> </w:t>
    </w:r>
    <w:r w:rsidRPr="0057494F">
      <w:rPr>
        <w:rFonts w:ascii="Century Gothic" w:hAnsi="Century Gothic"/>
        <w:iCs/>
        <w:sz w:val="16"/>
        <w:szCs w:val="16"/>
      </w:rPr>
      <w:t>przeprowadzenie wyborów do Młodzieżowej Rady Miejskiej w Boguchwale: 1. przyjmowanie zgłoszeń od osób kandydujących w wyborach; 2.</w:t>
    </w:r>
    <w:r>
      <w:rPr>
        <w:rFonts w:ascii="Century Gothic" w:hAnsi="Century Gothic"/>
        <w:iCs/>
        <w:sz w:val="16"/>
        <w:szCs w:val="16"/>
      </w:rPr>
      <w:t> </w:t>
    </w:r>
    <w:r w:rsidRPr="0057494F">
      <w:rPr>
        <w:rFonts w:ascii="Century Gothic" w:hAnsi="Century Gothic"/>
        <w:iCs/>
        <w:sz w:val="16"/>
        <w:szCs w:val="16"/>
      </w:rPr>
      <w:t xml:space="preserve">przygotowanie kart wyborczych i przeprowadzenie głosowania; 3. przeliczenie oddanych głosów, sporządzenie protokołów z wynikami głosowania przez komisje wyborcze i wyłonienie kandydatów, którzy uzyskali prawo do sprawowania mandatu radnego; 4. publikacja zbiorczych wyników wyborów w lokalach wyborczych oraz w Urzędzie Miejskim w Boguchwale. </w:t>
    </w:r>
    <w:r w:rsidRPr="0057494F">
      <w:rPr>
        <w:rFonts w:ascii="Century Gothic" w:hAnsi="Century Gothic"/>
        <w:b/>
        <w:bCs/>
        <w:sz w:val="16"/>
        <w:szCs w:val="16"/>
      </w:rPr>
      <w:t>Przysługujące prawa:</w:t>
    </w:r>
    <w:r w:rsidRPr="0057494F">
      <w:rPr>
        <w:rFonts w:ascii="Century Gothic" w:hAnsi="Century Gothic"/>
        <w:sz w:val="16"/>
        <w:szCs w:val="16"/>
      </w:rPr>
      <w:t xml:space="preserve"> </w:t>
    </w:r>
    <w:r w:rsidRPr="0057494F">
      <w:rPr>
        <w:rFonts w:ascii="Century Gothic" w:hAnsi="Century Gothic" w:cstheme="minorHAnsi"/>
        <w:sz w:val="16"/>
        <w:szCs w:val="16"/>
      </w:rPr>
      <w:t xml:space="preserve">dostępu do danych, sprostowania, usunięcia, ograniczenia przetwarzania, </w:t>
    </w:r>
    <w:r>
      <w:rPr>
        <w:rFonts w:ascii="Century Gothic" w:hAnsi="Century Gothic" w:cstheme="minorHAnsi"/>
        <w:sz w:val="16"/>
        <w:szCs w:val="16"/>
      </w:rPr>
      <w:t xml:space="preserve">sprzeciwu, </w:t>
    </w:r>
    <w:r w:rsidRPr="0057494F">
      <w:rPr>
        <w:rFonts w:ascii="Century Gothic" w:hAnsi="Century Gothic" w:cstheme="minorHAnsi"/>
        <w:sz w:val="16"/>
        <w:szCs w:val="16"/>
      </w:rPr>
      <w:t>skargi do Prezesa Urzędu Ochrony Danych Osobowych</w:t>
    </w:r>
    <w:r w:rsidRPr="0057494F">
      <w:rPr>
        <w:rFonts w:ascii="Century Gothic" w:hAnsi="Century Gothic"/>
        <w:sz w:val="16"/>
        <w:szCs w:val="16"/>
      </w:rPr>
      <w:t xml:space="preserve">. </w:t>
    </w:r>
    <w:r w:rsidRPr="0057494F">
      <w:rPr>
        <w:rFonts w:ascii="Century Gothic" w:hAnsi="Century Gothic" w:cstheme="minorHAnsi"/>
        <w:b/>
        <w:bCs/>
        <w:sz w:val="16"/>
        <w:szCs w:val="16"/>
      </w:rPr>
      <w:t xml:space="preserve">Polityka prywatności: </w:t>
    </w:r>
    <w:hyperlink r:id="rId2" w:history="1">
      <w:r>
        <w:rPr>
          <w:rStyle w:val="Hipercze"/>
          <w:rFonts w:ascii="Century Gothic" w:hAnsi="Century Gothic" w:cstheme="minorHAnsi"/>
          <w:color w:val="auto"/>
          <w:sz w:val="16"/>
          <w:szCs w:val="16"/>
        </w:rPr>
        <w:t>https://www.boguchwala.pl</w:t>
      </w:r>
    </w:hyperlink>
    <w:r w:rsidRPr="0057494F">
      <w:rPr>
        <w:rFonts w:ascii="Century Gothic" w:hAnsi="Century Gothic" w:cstheme="minorHAnsi"/>
        <w:sz w:val="16"/>
        <w:szCs w:val="16"/>
      </w:rPr>
      <w:t xml:space="preserve"> oraz </w:t>
    </w:r>
    <w:hyperlink r:id="rId3" w:history="1">
      <w:r>
        <w:rPr>
          <w:rStyle w:val="Hipercze"/>
          <w:rFonts w:ascii="Century Gothic" w:hAnsi="Century Gothic" w:cstheme="minorHAnsi"/>
          <w:color w:val="auto"/>
          <w:sz w:val="16"/>
          <w:szCs w:val="16"/>
        </w:rPr>
        <w:t>https://bip.boguchwala.pl</w:t>
      </w:r>
    </w:hyperlink>
    <w:r w:rsidRPr="0057494F">
      <w:rPr>
        <w:rFonts w:ascii="Century Gothic" w:hAnsi="Century Gothic" w:cstheme="minorHAnsi"/>
        <w:sz w:val="16"/>
        <w:szCs w:val="16"/>
      </w:rPr>
      <w:t xml:space="preserve">, zakładka </w:t>
    </w:r>
    <w:r w:rsidRPr="0057494F">
      <w:rPr>
        <w:rFonts w:ascii="Century Gothic" w:hAnsi="Century Gothic" w:cstheme="minorHAnsi"/>
        <w:b/>
        <w:bCs/>
        <w:sz w:val="16"/>
        <w:szCs w:val="16"/>
      </w:rPr>
      <w:t>„RODO</w:t>
    </w:r>
    <w:r w:rsidRPr="0057494F">
      <w:rPr>
        <w:rFonts w:ascii="Century Gothic" w:hAnsi="Century Gothic"/>
        <w:b/>
        <w:bCs/>
        <w:sz w:val="16"/>
        <w:szCs w:val="16"/>
      </w:rPr>
      <w:t>”.</w:t>
    </w:r>
    <w:r w:rsidRPr="0057494F">
      <w:rPr>
        <w:rStyle w:val="Odwoaniedokomentarza"/>
        <w:rFonts w:ascii="Century Gothic" w:hAnsi="Century Gothic"/>
        <w:b/>
        <w:bCs/>
      </w:rPr>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884F19" w14:textId="77777777" w:rsidR="0057494F" w:rsidRPr="0057494F" w:rsidRDefault="0057494F" w:rsidP="0057494F">
    <w:pPr>
      <w:spacing w:after="80" w:line="276" w:lineRule="auto"/>
      <w:rPr>
        <w:rFonts w:ascii="Century Gothic" w:hAnsi="Century Gothic"/>
      </w:rPr>
    </w:pPr>
    <w:r w:rsidRPr="0057494F">
      <w:rPr>
        <w:rFonts w:ascii="Century Gothic" w:hAnsi="Century Gothic"/>
        <w:sz w:val="16"/>
        <w:szCs w:val="16"/>
      </w:rPr>
      <w:t>_________________________________________________________________________________________________________________</w:t>
    </w:r>
  </w:p>
  <w:p w14:paraId="5E4F4CD2" w14:textId="77777777" w:rsidR="0057494F" w:rsidRPr="0057494F" w:rsidRDefault="0057494F" w:rsidP="0057494F">
    <w:pPr>
      <w:spacing w:before="80" w:after="80" w:line="276" w:lineRule="auto"/>
      <w:rPr>
        <w:rFonts w:ascii="Century Gothic" w:hAnsi="Century Gothic"/>
        <w:b/>
        <w:bCs/>
        <w:sz w:val="16"/>
        <w:szCs w:val="16"/>
      </w:rPr>
    </w:pPr>
    <w:r w:rsidRPr="0057494F">
      <w:rPr>
        <w:rFonts w:ascii="Century Gothic" w:hAnsi="Century Gothic"/>
        <w:b/>
        <w:bCs/>
        <w:sz w:val="16"/>
        <w:szCs w:val="16"/>
      </w:rPr>
      <w:t>INFORMACJA O ZASADACH PRZETWARZANIA DANYCH OSOBOWYCH</w:t>
    </w:r>
  </w:p>
  <w:p w14:paraId="6D36131E" w14:textId="04FDA38B" w:rsidR="0057494F" w:rsidRPr="0057494F" w:rsidRDefault="0057494F" w:rsidP="0057494F">
    <w:pPr>
      <w:spacing w:after="80" w:line="276" w:lineRule="auto"/>
      <w:jc w:val="both"/>
      <w:rPr>
        <w:rFonts w:ascii="Century Gothic" w:hAnsi="Century Gothic"/>
        <w:b/>
        <w:bCs/>
        <w:sz w:val="16"/>
        <w:szCs w:val="16"/>
      </w:rPr>
    </w:pPr>
    <w:r w:rsidRPr="0057494F">
      <w:rPr>
        <w:rFonts w:ascii="Century Gothic" w:hAnsi="Century Gothic"/>
        <w:b/>
        <w:bCs/>
        <w:sz w:val="16"/>
        <w:szCs w:val="16"/>
      </w:rPr>
      <w:t>Kto wykorzystuje dane:</w:t>
    </w:r>
    <w:r w:rsidRPr="0057494F">
      <w:rPr>
        <w:rFonts w:ascii="Century Gothic" w:hAnsi="Century Gothic"/>
        <w:sz w:val="16"/>
        <w:szCs w:val="16"/>
      </w:rPr>
      <w:t xml:space="preserve"> </w:t>
    </w:r>
    <w:bookmarkStart w:id="0" w:name="_Hlk514847355"/>
    <w:r>
      <w:rPr>
        <w:rFonts w:ascii="Century Gothic" w:hAnsi="Century Gothic"/>
        <w:sz w:val="16"/>
        <w:szCs w:val="16"/>
      </w:rPr>
      <w:t xml:space="preserve">Gmina Boguchwała – REGON: </w:t>
    </w:r>
    <w:r w:rsidRPr="0057494F">
      <w:rPr>
        <w:rFonts w:ascii="Century Gothic" w:hAnsi="Century Gothic"/>
        <w:sz w:val="16"/>
        <w:szCs w:val="16"/>
      </w:rPr>
      <w:t>690582000.</w:t>
    </w:r>
    <w:r w:rsidRPr="0057494F">
      <w:rPr>
        <w:rStyle w:val="Odwoaniedokomentarza"/>
        <w:rFonts w:ascii="Century Gothic" w:hAnsi="Century Gothic"/>
      </w:rPr>
      <w:t/>
    </w:r>
    <w:r w:rsidRPr="0057494F">
      <w:rPr>
        <w:rFonts w:ascii="Century Gothic" w:hAnsi="Century Gothic"/>
        <w:sz w:val="16"/>
        <w:szCs w:val="16"/>
      </w:rPr>
      <w:t xml:space="preserve"> </w:t>
    </w:r>
    <w:bookmarkEnd w:id="0"/>
    <w:r w:rsidRPr="0057494F">
      <w:rPr>
        <w:rFonts w:ascii="Century Gothic" w:hAnsi="Century Gothic"/>
        <w:b/>
        <w:bCs/>
        <w:sz w:val="16"/>
        <w:szCs w:val="16"/>
      </w:rPr>
      <w:t>Kontakt:</w:t>
    </w:r>
    <w:r w:rsidRPr="0057494F">
      <w:rPr>
        <w:rFonts w:ascii="Century Gothic" w:hAnsi="Century Gothic"/>
        <w:sz w:val="16"/>
        <w:szCs w:val="16"/>
      </w:rPr>
      <w:t xml:space="preserve"> </w:t>
    </w:r>
    <w:r>
      <w:rPr>
        <w:rFonts w:ascii="Century Gothic" w:hAnsi="Century Gothic"/>
        <w:sz w:val="16"/>
        <w:szCs w:val="16"/>
      </w:rPr>
      <w:t>36-040 Boguchwała, ul. Suszyckich 33</w:t>
    </w:r>
    <w:r w:rsidRPr="0057494F">
      <w:rPr>
        <w:rFonts w:ascii="Century Gothic" w:hAnsi="Century Gothic"/>
        <w:sz w:val="16"/>
        <w:szCs w:val="16"/>
      </w:rPr>
      <w:t>.</w:t>
    </w:r>
    <w:r w:rsidRPr="0057494F">
      <w:rPr>
        <w:rStyle w:val="Odwoaniedokomentarza"/>
        <w:rFonts w:ascii="Century Gothic" w:hAnsi="Century Gothic"/>
      </w:rPr>
      <w:t/>
    </w:r>
    <w:r w:rsidRPr="0057494F">
      <w:rPr>
        <w:rFonts w:ascii="Century Gothic" w:hAnsi="Century Gothic"/>
        <w:sz w:val="16"/>
        <w:szCs w:val="16"/>
      </w:rPr>
      <w:t xml:space="preserve"> </w:t>
    </w:r>
    <w:r>
      <w:rPr>
        <w:rFonts w:ascii="Century Gothic" w:hAnsi="Century Gothic"/>
        <w:b/>
        <w:bCs/>
        <w:sz w:val="16"/>
        <w:szCs w:val="16"/>
      </w:rPr>
      <w:t>Pomoc</w:t>
    </w:r>
    <w:r w:rsidRPr="0057494F">
      <w:rPr>
        <w:rFonts w:ascii="Century Gothic" w:hAnsi="Century Gothic"/>
        <w:b/>
        <w:bCs/>
        <w:sz w:val="16"/>
        <w:szCs w:val="16"/>
      </w:rPr>
      <w:t>, inspektor</w:t>
    </w:r>
    <w:r>
      <w:rPr>
        <w:rFonts w:ascii="Century Gothic" w:hAnsi="Century Gothic"/>
        <w:b/>
        <w:bCs/>
        <w:sz w:val="16"/>
        <w:szCs w:val="16"/>
      </w:rPr>
      <w:t>a</w:t>
    </w:r>
    <w:r w:rsidRPr="0057494F">
      <w:rPr>
        <w:rFonts w:ascii="Century Gothic" w:hAnsi="Century Gothic"/>
        <w:b/>
        <w:bCs/>
        <w:sz w:val="16"/>
        <w:szCs w:val="16"/>
      </w:rPr>
      <w:t xml:space="preserve"> ochrony danych</w:t>
    </w:r>
    <w:r w:rsidRPr="0057494F">
      <w:rPr>
        <w:rFonts w:ascii="Century Gothic" w:hAnsi="Century Gothic"/>
        <w:sz w:val="16"/>
        <w:szCs w:val="16"/>
      </w:rPr>
      <w:t xml:space="preserve">: </w:t>
    </w:r>
    <w:hyperlink r:id="rId1" w:history="1">
      <w:r w:rsidRPr="0057494F">
        <w:rPr>
          <w:rStyle w:val="Hipercze"/>
          <w:rFonts w:ascii="Century Gothic" w:hAnsi="Century Gothic"/>
          <w:color w:val="auto"/>
          <w:sz w:val="16"/>
          <w:szCs w:val="16"/>
          <w:u w:val="none"/>
        </w:rPr>
        <w:t>iod@boguchwala.pl</w:t>
      </w:r>
    </w:hyperlink>
    <w:r w:rsidRPr="0057494F">
      <w:rPr>
        <w:rFonts w:ascii="Century Gothic" w:hAnsi="Century Gothic"/>
        <w:sz w:val="16"/>
        <w:szCs w:val="16"/>
      </w:rPr>
      <w:t>.</w:t>
    </w:r>
    <w:r w:rsidRPr="0057494F">
      <w:rPr>
        <w:rStyle w:val="Odwoaniedokomentarza"/>
        <w:rFonts w:ascii="Century Gothic" w:hAnsi="Century Gothic"/>
      </w:rPr>
      <w:t/>
    </w:r>
    <w:r w:rsidRPr="0057494F">
      <w:rPr>
        <w:rFonts w:ascii="Century Gothic" w:hAnsi="Century Gothic"/>
        <w:sz w:val="16"/>
        <w:szCs w:val="16"/>
      </w:rPr>
      <w:t xml:space="preserve"> </w:t>
    </w:r>
    <w:r w:rsidRPr="0057494F">
      <w:rPr>
        <w:rFonts w:ascii="Century Gothic" w:hAnsi="Century Gothic"/>
        <w:b/>
        <w:bCs/>
        <w:sz w:val="16"/>
        <w:szCs w:val="16"/>
      </w:rPr>
      <w:t>Cel wykorzystania danych:</w:t>
    </w:r>
    <w:r w:rsidRPr="0057494F">
      <w:rPr>
        <w:rFonts w:ascii="Century Gothic" w:hAnsi="Century Gothic"/>
        <w:sz w:val="16"/>
        <w:szCs w:val="16"/>
      </w:rPr>
      <w:t xml:space="preserve"> </w:t>
    </w:r>
    <w:r w:rsidRPr="0057494F">
      <w:rPr>
        <w:rFonts w:ascii="Century Gothic" w:hAnsi="Century Gothic"/>
        <w:iCs/>
        <w:sz w:val="16"/>
        <w:szCs w:val="16"/>
      </w:rPr>
      <w:t>przeprowadzenie wyborów do Młodzieżowej Rady Miejskiej w Boguchwale: 1. przyjmowanie zgłoszeń od osób kandydujących w wyborach; 2.</w:t>
    </w:r>
    <w:r w:rsidR="0016523C">
      <w:rPr>
        <w:rFonts w:ascii="Century Gothic" w:hAnsi="Century Gothic"/>
        <w:iCs/>
        <w:sz w:val="16"/>
        <w:szCs w:val="16"/>
      </w:rPr>
      <w:t> </w:t>
    </w:r>
    <w:r w:rsidRPr="0057494F">
      <w:rPr>
        <w:rFonts w:ascii="Century Gothic" w:hAnsi="Century Gothic"/>
        <w:iCs/>
        <w:sz w:val="16"/>
        <w:szCs w:val="16"/>
      </w:rPr>
      <w:t xml:space="preserve">przygotowanie kart wyborczych i przeprowadzenie głosowania; 3. przeliczenie oddanych głosów, sporządzenie protokołów z wynikami głosowania przez komisje wyborcze i wyłonienie kandydatów, którzy uzyskali prawo do sprawowania mandatu radnego; 4. publikacja zbiorczych wyników wyborów w lokalach wyborczych oraz w Urzędzie Miejskim w Boguchwale. </w:t>
    </w:r>
    <w:r w:rsidRPr="0057494F">
      <w:rPr>
        <w:rFonts w:ascii="Century Gothic" w:hAnsi="Century Gothic"/>
        <w:b/>
        <w:bCs/>
        <w:sz w:val="16"/>
        <w:szCs w:val="16"/>
      </w:rPr>
      <w:t>Przysługujące prawa:</w:t>
    </w:r>
    <w:r w:rsidRPr="0057494F">
      <w:rPr>
        <w:rFonts w:ascii="Century Gothic" w:hAnsi="Century Gothic"/>
        <w:sz w:val="16"/>
        <w:szCs w:val="16"/>
      </w:rPr>
      <w:t xml:space="preserve"> </w:t>
    </w:r>
    <w:r w:rsidRPr="0057494F">
      <w:rPr>
        <w:rFonts w:ascii="Century Gothic" w:hAnsi="Century Gothic" w:cstheme="minorHAnsi"/>
        <w:sz w:val="16"/>
        <w:szCs w:val="16"/>
      </w:rPr>
      <w:t xml:space="preserve">dostępu do danych, sprostowania, usunięcia, ograniczenia przetwarzania, </w:t>
    </w:r>
    <w:r w:rsidR="00930CA1">
      <w:rPr>
        <w:rFonts w:ascii="Century Gothic" w:hAnsi="Century Gothic" w:cstheme="minorHAnsi"/>
        <w:sz w:val="16"/>
        <w:szCs w:val="16"/>
      </w:rPr>
      <w:t xml:space="preserve">sprzeciwu, </w:t>
    </w:r>
    <w:r w:rsidRPr="0057494F">
      <w:rPr>
        <w:rFonts w:ascii="Century Gothic" w:hAnsi="Century Gothic" w:cstheme="minorHAnsi"/>
        <w:sz w:val="16"/>
        <w:szCs w:val="16"/>
      </w:rPr>
      <w:t>skargi do Prezesa Urzędu Ochrony Danych Osobowych</w:t>
    </w:r>
    <w:r w:rsidRPr="0057494F">
      <w:rPr>
        <w:rFonts w:ascii="Century Gothic" w:hAnsi="Century Gothic"/>
        <w:sz w:val="16"/>
        <w:szCs w:val="16"/>
      </w:rPr>
      <w:t xml:space="preserve">. </w:t>
    </w:r>
    <w:r w:rsidRPr="0057494F">
      <w:rPr>
        <w:rFonts w:ascii="Century Gothic" w:hAnsi="Century Gothic" w:cstheme="minorHAnsi"/>
        <w:b/>
        <w:bCs/>
        <w:sz w:val="16"/>
        <w:szCs w:val="16"/>
      </w:rPr>
      <w:t xml:space="preserve">Polityka prywatności: </w:t>
    </w:r>
    <w:hyperlink r:id="rId2" w:history="1">
      <w:r w:rsidR="00A707A8">
        <w:rPr>
          <w:rStyle w:val="Hipercze"/>
          <w:rFonts w:ascii="Century Gothic" w:hAnsi="Century Gothic" w:cstheme="minorHAnsi"/>
          <w:color w:val="auto"/>
          <w:sz w:val="16"/>
          <w:szCs w:val="16"/>
        </w:rPr>
        <w:t>https://www.boguchwala.pl</w:t>
      </w:r>
    </w:hyperlink>
    <w:r w:rsidRPr="0057494F">
      <w:rPr>
        <w:rFonts w:ascii="Century Gothic" w:hAnsi="Century Gothic" w:cstheme="minorHAnsi"/>
        <w:sz w:val="16"/>
        <w:szCs w:val="16"/>
      </w:rPr>
      <w:t xml:space="preserve"> oraz </w:t>
    </w:r>
    <w:hyperlink r:id="rId3" w:history="1">
      <w:r w:rsidR="007F211D">
        <w:rPr>
          <w:rStyle w:val="Hipercze"/>
          <w:rFonts w:ascii="Century Gothic" w:hAnsi="Century Gothic" w:cstheme="minorHAnsi"/>
          <w:color w:val="auto"/>
          <w:sz w:val="16"/>
          <w:szCs w:val="16"/>
        </w:rPr>
        <w:t>https://bip.boguchwala.pl</w:t>
      </w:r>
    </w:hyperlink>
    <w:r w:rsidRPr="0057494F">
      <w:rPr>
        <w:rFonts w:ascii="Century Gothic" w:hAnsi="Century Gothic" w:cstheme="minorHAnsi"/>
        <w:sz w:val="16"/>
        <w:szCs w:val="16"/>
      </w:rPr>
      <w:t xml:space="preserve">, zakładka </w:t>
    </w:r>
    <w:r w:rsidRPr="0057494F">
      <w:rPr>
        <w:rFonts w:ascii="Century Gothic" w:hAnsi="Century Gothic" w:cstheme="minorHAnsi"/>
        <w:b/>
        <w:bCs/>
        <w:sz w:val="16"/>
        <w:szCs w:val="16"/>
      </w:rPr>
      <w:t>„RODO</w:t>
    </w:r>
    <w:r w:rsidRPr="0057494F">
      <w:rPr>
        <w:rFonts w:ascii="Century Gothic" w:hAnsi="Century Gothic"/>
        <w:b/>
        <w:bCs/>
        <w:sz w:val="16"/>
        <w:szCs w:val="16"/>
      </w:rPr>
      <w:t>”.</w:t>
    </w:r>
    <w:r w:rsidRPr="0057494F">
      <w:rPr>
        <w:rStyle w:val="Odwoaniedokomentarza"/>
        <w:rFonts w:ascii="Century Gothic" w:hAnsi="Century Gothic"/>
        <w:b/>
        <w:bCs/>
      </w:rP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8F6AE6" w14:textId="77777777" w:rsidR="004D0ED2" w:rsidRDefault="004D0ED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89F44C" w14:textId="77777777" w:rsidR="0057494F" w:rsidRDefault="0057494F" w:rsidP="0057494F">
      <w:pPr>
        <w:spacing w:after="0" w:line="240" w:lineRule="auto"/>
      </w:pPr>
      <w:r>
        <w:separator/>
      </w:r>
    </w:p>
  </w:footnote>
  <w:footnote w:type="continuationSeparator" w:id="0">
    <w:p w14:paraId="31979FF9" w14:textId="77777777" w:rsidR="0057494F" w:rsidRDefault="0057494F" w:rsidP="005749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82775B"/>
    <w:multiLevelType w:val="multilevel"/>
    <w:tmpl w:val="0EBA3C40"/>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1" w15:restartNumberingAfterBreak="0">
    <w:nsid w:val="4CAB129A"/>
    <w:multiLevelType w:val="multilevel"/>
    <w:tmpl w:val="8520C0B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14457"/>
    <w:rsid w:val="00054529"/>
    <w:rsid w:val="000B469B"/>
    <w:rsid w:val="000C49B2"/>
    <w:rsid w:val="001332EA"/>
    <w:rsid w:val="00136917"/>
    <w:rsid w:val="0016523C"/>
    <w:rsid w:val="001B2284"/>
    <w:rsid w:val="0024358A"/>
    <w:rsid w:val="002B16A3"/>
    <w:rsid w:val="0038233A"/>
    <w:rsid w:val="003906E4"/>
    <w:rsid w:val="003E037E"/>
    <w:rsid w:val="004D0ED2"/>
    <w:rsid w:val="00502CE8"/>
    <w:rsid w:val="00542339"/>
    <w:rsid w:val="0057494F"/>
    <w:rsid w:val="00653E43"/>
    <w:rsid w:val="00714457"/>
    <w:rsid w:val="00737B11"/>
    <w:rsid w:val="007F211D"/>
    <w:rsid w:val="00826B08"/>
    <w:rsid w:val="008B03D9"/>
    <w:rsid w:val="00930CA1"/>
    <w:rsid w:val="009500A4"/>
    <w:rsid w:val="00A543F1"/>
    <w:rsid w:val="00A707A8"/>
    <w:rsid w:val="00AB4939"/>
    <w:rsid w:val="00B607BD"/>
    <w:rsid w:val="00CB7381"/>
    <w:rsid w:val="00D21B98"/>
    <w:rsid w:val="00D626A0"/>
    <w:rsid w:val="00FB5C4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71301CC"/>
  <w15:docId w15:val="{08A23F2D-9B26-4AC5-AE1A-816D344D3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B469B"/>
  </w:style>
  <w:style w:type="paragraph" w:styleId="Nagwek1">
    <w:name w:val="heading 1"/>
    <w:basedOn w:val="Normalny"/>
    <w:next w:val="Normalny"/>
    <w:link w:val="Nagwek1Znak"/>
    <w:uiPriority w:val="9"/>
    <w:qFormat/>
    <w:rsid w:val="000B469B"/>
    <w:pPr>
      <w:keepNext/>
      <w:keepLines/>
      <w:numPr>
        <w:numId w:val="1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Nagwek2">
    <w:name w:val="heading 2"/>
    <w:basedOn w:val="Normalny"/>
    <w:next w:val="Normalny"/>
    <w:link w:val="Nagwek2Znak"/>
    <w:uiPriority w:val="9"/>
    <w:semiHidden/>
    <w:unhideWhenUsed/>
    <w:qFormat/>
    <w:rsid w:val="000B469B"/>
    <w:pPr>
      <w:keepNext/>
      <w:keepLines/>
      <w:numPr>
        <w:ilvl w:val="1"/>
        <w:numId w:val="1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Nagwek3">
    <w:name w:val="heading 3"/>
    <w:basedOn w:val="Normalny"/>
    <w:next w:val="Normalny"/>
    <w:link w:val="Nagwek3Znak"/>
    <w:uiPriority w:val="9"/>
    <w:semiHidden/>
    <w:unhideWhenUsed/>
    <w:qFormat/>
    <w:rsid w:val="000B469B"/>
    <w:pPr>
      <w:keepNext/>
      <w:keepLines/>
      <w:numPr>
        <w:ilvl w:val="2"/>
        <w:numId w:val="11"/>
      </w:numPr>
      <w:spacing w:before="200" w:after="0"/>
      <w:outlineLvl w:val="2"/>
    </w:pPr>
    <w:rPr>
      <w:rFonts w:asciiTheme="majorHAnsi" w:eastAsiaTheme="majorEastAsia" w:hAnsiTheme="majorHAnsi" w:cstheme="majorBidi"/>
      <w:b/>
      <w:bCs/>
      <w:color w:val="000000" w:themeColor="text1"/>
    </w:rPr>
  </w:style>
  <w:style w:type="paragraph" w:styleId="Nagwek4">
    <w:name w:val="heading 4"/>
    <w:basedOn w:val="Normalny"/>
    <w:next w:val="Normalny"/>
    <w:link w:val="Nagwek4Znak"/>
    <w:uiPriority w:val="9"/>
    <w:semiHidden/>
    <w:unhideWhenUsed/>
    <w:qFormat/>
    <w:rsid w:val="000B469B"/>
    <w:pPr>
      <w:keepNext/>
      <w:keepLines/>
      <w:numPr>
        <w:ilvl w:val="3"/>
        <w:numId w:val="11"/>
      </w:numPr>
      <w:spacing w:before="200" w:after="0"/>
      <w:outlineLvl w:val="3"/>
    </w:pPr>
    <w:rPr>
      <w:rFonts w:asciiTheme="majorHAnsi" w:eastAsiaTheme="majorEastAsia" w:hAnsiTheme="majorHAnsi" w:cstheme="majorBidi"/>
      <w:b/>
      <w:bCs/>
      <w:i/>
      <w:iCs/>
      <w:color w:val="000000" w:themeColor="text1"/>
    </w:rPr>
  </w:style>
  <w:style w:type="paragraph" w:styleId="Nagwek5">
    <w:name w:val="heading 5"/>
    <w:basedOn w:val="Normalny"/>
    <w:next w:val="Normalny"/>
    <w:link w:val="Nagwek5Znak"/>
    <w:uiPriority w:val="9"/>
    <w:semiHidden/>
    <w:unhideWhenUsed/>
    <w:qFormat/>
    <w:rsid w:val="000B469B"/>
    <w:pPr>
      <w:keepNext/>
      <w:keepLines/>
      <w:numPr>
        <w:ilvl w:val="4"/>
        <w:numId w:val="11"/>
      </w:numPr>
      <w:spacing w:before="200" w:after="0"/>
      <w:outlineLvl w:val="4"/>
    </w:pPr>
    <w:rPr>
      <w:rFonts w:asciiTheme="majorHAnsi" w:eastAsiaTheme="majorEastAsia" w:hAnsiTheme="majorHAnsi" w:cstheme="majorBidi"/>
      <w:color w:val="17365D" w:themeColor="text2" w:themeShade="BF"/>
    </w:rPr>
  </w:style>
  <w:style w:type="paragraph" w:styleId="Nagwek6">
    <w:name w:val="heading 6"/>
    <w:basedOn w:val="Normalny"/>
    <w:next w:val="Normalny"/>
    <w:link w:val="Nagwek6Znak"/>
    <w:uiPriority w:val="9"/>
    <w:semiHidden/>
    <w:unhideWhenUsed/>
    <w:qFormat/>
    <w:rsid w:val="000B469B"/>
    <w:pPr>
      <w:keepNext/>
      <w:keepLines/>
      <w:numPr>
        <w:ilvl w:val="5"/>
        <w:numId w:val="11"/>
      </w:numPr>
      <w:spacing w:before="200" w:after="0"/>
      <w:outlineLvl w:val="5"/>
    </w:pPr>
    <w:rPr>
      <w:rFonts w:asciiTheme="majorHAnsi" w:eastAsiaTheme="majorEastAsia" w:hAnsiTheme="majorHAnsi" w:cstheme="majorBidi"/>
      <w:i/>
      <w:iCs/>
      <w:color w:val="17365D" w:themeColor="text2" w:themeShade="BF"/>
    </w:rPr>
  </w:style>
  <w:style w:type="paragraph" w:styleId="Nagwek7">
    <w:name w:val="heading 7"/>
    <w:basedOn w:val="Normalny"/>
    <w:next w:val="Normalny"/>
    <w:link w:val="Nagwek7Znak"/>
    <w:uiPriority w:val="9"/>
    <w:semiHidden/>
    <w:unhideWhenUsed/>
    <w:qFormat/>
    <w:rsid w:val="000B469B"/>
    <w:pPr>
      <w:keepNext/>
      <w:keepLines/>
      <w:numPr>
        <w:ilvl w:val="6"/>
        <w:numId w:val="11"/>
      </w:numPr>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0B469B"/>
    <w:pPr>
      <w:keepNext/>
      <w:keepLines/>
      <w:numPr>
        <w:ilvl w:val="7"/>
        <w:numId w:val="11"/>
      </w:numPr>
      <w:spacing w:before="200" w:after="0"/>
      <w:outlineLvl w:val="7"/>
    </w:pPr>
    <w:rPr>
      <w:rFonts w:asciiTheme="majorHAnsi" w:eastAsiaTheme="majorEastAsia" w:hAnsiTheme="majorHAnsi" w:cstheme="majorBidi"/>
      <w:color w:val="404040" w:themeColor="text1" w:themeTint="BF"/>
      <w:sz w:val="20"/>
      <w:szCs w:val="20"/>
    </w:rPr>
  </w:style>
  <w:style w:type="paragraph" w:styleId="Nagwek9">
    <w:name w:val="heading 9"/>
    <w:basedOn w:val="Normalny"/>
    <w:next w:val="Normalny"/>
    <w:link w:val="Nagwek9Znak"/>
    <w:uiPriority w:val="9"/>
    <w:semiHidden/>
    <w:unhideWhenUsed/>
    <w:qFormat/>
    <w:rsid w:val="000B469B"/>
    <w:pPr>
      <w:keepNext/>
      <w:keepLines/>
      <w:numPr>
        <w:ilvl w:val="8"/>
        <w:numId w:val="1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714457"/>
    <w:pPr>
      <w:autoSpaceDE w:val="0"/>
      <w:autoSpaceDN w:val="0"/>
      <w:adjustRightInd w:val="0"/>
      <w:spacing w:after="0" w:line="240" w:lineRule="auto"/>
    </w:pPr>
    <w:rPr>
      <w:rFonts w:ascii="Times New Roman" w:hAnsi="Times New Roman" w:cs="Times New Roman"/>
      <w:color w:val="000000"/>
      <w:sz w:val="24"/>
      <w:szCs w:val="24"/>
    </w:rPr>
  </w:style>
  <w:style w:type="character" w:styleId="Hipercze">
    <w:name w:val="Hyperlink"/>
    <w:basedOn w:val="Domylnaczcionkaakapitu"/>
    <w:uiPriority w:val="99"/>
    <w:unhideWhenUsed/>
    <w:rsid w:val="00FB5C49"/>
    <w:rPr>
      <w:color w:val="0000FF" w:themeColor="hyperlink"/>
      <w:u w:val="single"/>
    </w:rPr>
  </w:style>
  <w:style w:type="paragraph" w:styleId="Akapitzlist">
    <w:name w:val="List Paragraph"/>
    <w:basedOn w:val="Normalny"/>
    <w:uiPriority w:val="34"/>
    <w:qFormat/>
    <w:rsid w:val="00FB5C49"/>
    <w:pPr>
      <w:ind w:left="720"/>
      <w:contextualSpacing/>
    </w:pPr>
  </w:style>
  <w:style w:type="table" w:styleId="Tabela-Siatka">
    <w:name w:val="Table Grid"/>
    <w:basedOn w:val="Standardowy"/>
    <w:uiPriority w:val="39"/>
    <w:rsid w:val="00FB5C4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0B469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B469B"/>
    <w:rPr>
      <w:rFonts w:ascii="Segoe UI" w:hAnsi="Segoe UI" w:cs="Segoe UI"/>
      <w:sz w:val="18"/>
      <w:szCs w:val="18"/>
    </w:rPr>
  </w:style>
  <w:style w:type="character" w:customStyle="1" w:styleId="Nagwek1Znak">
    <w:name w:val="Nagłówek 1 Znak"/>
    <w:basedOn w:val="Domylnaczcionkaakapitu"/>
    <w:link w:val="Nagwek1"/>
    <w:uiPriority w:val="9"/>
    <w:rsid w:val="000B469B"/>
    <w:rPr>
      <w:rFonts w:asciiTheme="majorHAnsi" w:eastAsiaTheme="majorEastAsia" w:hAnsiTheme="majorHAnsi" w:cstheme="majorBidi"/>
      <w:b/>
      <w:bCs/>
      <w:smallCaps/>
      <w:color w:val="000000" w:themeColor="text1"/>
      <w:sz w:val="36"/>
      <w:szCs w:val="36"/>
    </w:rPr>
  </w:style>
  <w:style w:type="character" w:customStyle="1" w:styleId="Nagwek2Znak">
    <w:name w:val="Nagłówek 2 Znak"/>
    <w:basedOn w:val="Domylnaczcionkaakapitu"/>
    <w:link w:val="Nagwek2"/>
    <w:uiPriority w:val="9"/>
    <w:semiHidden/>
    <w:rsid w:val="000B469B"/>
    <w:rPr>
      <w:rFonts w:asciiTheme="majorHAnsi" w:eastAsiaTheme="majorEastAsia" w:hAnsiTheme="majorHAnsi" w:cstheme="majorBidi"/>
      <w:b/>
      <w:bCs/>
      <w:smallCaps/>
      <w:color w:val="000000" w:themeColor="text1"/>
      <w:sz w:val="28"/>
      <w:szCs w:val="28"/>
    </w:rPr>
  </w:style>
  <w:style w:type="character" w:customStyle="1" w:styleId="Nagwek3Znak">
    <w:name w:val="Nagłówek 3 Znak"/>
    <w:basedOn w:val="Domylnaczcionkaakapitu"/>
    <w:link w:val="Nagwek3"/>
    <w:uiPriority w:val="9"/>
    <w:semiHidden/>
    <w:rsid w:val="000B469B"/>
    <w:rPr>
      <w:rFonts w:asciiTheme="majorHAnsi" w:eastAsiaTheme="majorEastAsia" w:hAnsiTheme="majorHAnsi" w:cstheme="majorBidi"/>
      <w:b/>
      <w:bCs/>
      <w:color w:val="000000" w:themeColor="text1"/>
    </w:rPr>
  </w:style>
  <w:style w:type="character" w:customStyle="1" w:styleId="Nagwek4Znak">
    <w:name w:val="Nagłówek 4 Znak"/>
    <w:basedOn w:val="Domylnaczcionkaakapitu"/>
    <w:link w:val="Nagwek4"/>
    <w:uiPriority w:val="9"/>
    <w:semiHidden/>
    <w:rsid w:val="000B469B"/>
    <w:rPr>
      <w:rFonts w:asciiTheme="majorHAnsi" w:eastAsiaTheme="majorEastAsia" w:hAnsiTheme="majorHAnsi" w:cstheme="majorBidi"/>
      <w:b/>
      <w:bCs/>
      <w:i/>
      <w:iCs/>
      <w:color w:val="000000" w:themeColor="text1"/>
    </w:rPr>
  </w:style>
  <w:style w:type="character" w:customStyle="1" w:styleId="Nagwek5Znak">
    <w:name w:val="Nagłówek 5 Znak"/>
    <w:basedOn w:val="Domylnaczcionkaakapitu"/>
    <w:link w:val="Nagwek5"/>
    <w:uiPriority w:val="9"/>
    <w:semiHidden/>
    <w:rsid w:val="000B469B"/>
    <w:rPr>
      <w:rFonts w:asciiTheme="majorHAnsi" w:eastAsiaTheme="majorEastAsia" w:hAnsiTheme="majorHAnsi" w:cstheme="majorBidi"/>
      <w:color w:val="17365D" w:themeColor="text2" w:themeShade="BF"/>
    </w:rPr>
  </w:style>
  <w:style w:type="character" w:customStyle="1" w:styleId="Nagwek6Znak">
    <w:name w:val="Nagłówek 6 Znak"/>
    <w:basedOn w:val="Domylnaczcionkaakapitu"/>
    <w:link w:val="Nagwek6"/>
    <w:uiPriority w:val="9"/>
    <w:semiHidden/>
    <w:rsid w:val="000B469B"/>
    <w:rPr>
      <w:rFonts w:asciiTheme="majorHAnsi" w:eastAsiaTheme="majorEastAsia" w:hAnsiTheme="majorHAnsi" w:cstheme="majorBidi"/>
      <w:i/>
      <w:iCs/>
      <w:color w:val="17365D" w:themeColor="text2" w:themeShade="BF"/>
    </w:rPr>
  </w:style>
  <w:style w:type="character" w:customStyle="1" w:styleId="Nagwek7Znak">
    <w:name w:val="Nagłówek 7 Znak"/>
    <w:basedOn w:val="Domylnaczcionkaakapitu"/>
    <w:link w:val="Nagwek7"/>
    <w:uiPriority w:val="9"/>
    <w:semiHidden/>
    <w:rsid w:val="000B469B"/>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0B469B"/>
    <w:rPr>
      <w:rFonts w:asciiTheme="majorHAnsi" w:eastAsiaTheme="majorEastAsia" w:hAnsiTheme="majorHAnsi" w:cstheme="majorBidi"/>
      <w:color w:val="404040" w:themeColor="text1" w:themeTint="BF"/>
      <w:sz w:val="20"/>
      <w:szCs w:val="20"/>
    </w:rPr>
  </w:style>
  <w:style w:type="character" w:customStyle="1" w:styleId="Nagwek9Znak">
    <w:name w:val="Nagłówek 9 Znak"/>
    <w:basedOn w:val="Domylnaczcionkaakapitu"/>
    <w:link w:val="Nagwek9"/>
    <w:uiPriority w:val="9"/>
    <w:semiHidden/>
    <w:rsid w:val="000B469B"/>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0B469B"/>
    <w:pPr>
      <w:spacing w:after="200" w:line="240" w:lineRule="auto"/>
    </w:pPr>
    <w:rPr>
      <w:i/>
      <w:iCs/>
      <w:color w:val="1F497D" w:themeColor="text2"/>
      <w:sz w:val="18"/>
      <w:szCs w:val="18"/>
    </w:rPr>
  </w:style>
  <w:style w:type="paragraph" w:styleId="Tytu">
    <w:name w:val="Title"/>
    <w:basedOn w:val="Normalny"/>
    <w:next w:val="Normalny"/>
    <w:link w:val="TytuZnak"/>
    <w:uiPriority w:val="10"/>
    <w:qFormat/>
    <w:rsid w:val="000B469B"/>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ytuZnak">
    <w:name w:val="Tytuł Znak"/>
    <w:basedOn w:val="Domylnaczcionkaakapitu"/>
    <w:link w:val="Tytu"/>
    <w:uiPriority w:val="10"/>
    <w:rsid w:val="000B469B"/>
    <w:rPr>
      <w:rFonts w:asciiTheme="majorHAnsi" w:eastAsiaTheme="majorEastAsia" w:hAnsiTheme="majorHAnsi" w:cstheme="majorBidi"/>
      <w:color w:val="000000" w:themeColor="text1"/>
      <w:sz w:val="56"/>
      <w:szCs w:val="56"/>
    </w:rPr>
  </w:style>
  <w:style w:type="paragraph" w:styleId="Podtytu">
    <w:name w:val="Subtitle"/>
    <w:basedOn w:val="Normalny"/>
    <w:next w:val="Normalny"/>
    <w:link w:val="PodtytuZnak"/>
    <w:uiPriority w:val="11"/>
    <w:qFormat/>
    <w:rsid w:val="000B469B"/>
    <w:pPr>
      <w:numPr>
        <w:ilvl w:val="1"/>
      </w:numPr>
    </w:pPr>
    <w:rPr>
      <w:color w:val="5A5A5A" w:themeColor="text1" w:themeTint="A5"/>
      <w:spacing w:val="10"/>
    </w:rPr>
  </w:style>
  <w:style w:type="character" w:customStyle="1" w:styleId="PodtytuZnak">
    <w:name w:val="Podtytuł Znak"/>
    <w:basedOn w:val="Domylnaczcionkaakapitu"/>
    <w:link w:val="Podtytu"/>
    <w:uiPriority w:val="11"/>
    <w:rsid w:val="000B469B"/>
    <w:rPr>
      <w:color w:val="5A5A5A" w:themeColor="text1" w:themeTint="A5"/>
      <w:spacing w:val="10"/>
    </w:rPr>
  </w:style>
  <w:style w:type="character" w:styleId="Pogrubienie">
    <w:name w:val="Strong"/>
    <w:basedOn w:val="Domylnaczcionkaakapitu"/>
    <w:uiPriority w:val="22"/>
    <w:qFormat/>
    <w:rsid w:val="000B469B"/>
    <w:rPr>
      <w:b/>
      <w:bCs/>
      <w:color w:val="000000" w:themeColor="text1"/>
    </w:rPr>
  </w:style>
  <w:style w:type="character" w:styleId="Uwydatnienie">
    <w:name w:val="Emphasis"/>
    <w:basedOn w:val="Domylnaczcionkaakapitu"/>
    <w:uiPriority w:val="20"/>
    <w:qFormat/>
    <w:rsid w:val="000B469B"/>
    <w:rPr>
      <w:i/>
      <w:iCs/>
      <w:color w:val="auto"/>
    </w:rPr>
  </w:style>
  <w:style w:type="paragraph" w:styleId="Bezodstpw">
    <w:name w:val="No Spacing"/>
    <w:uiPriority w:val="1"/>
    <w:qFormat/>
    <w:rsid w:val="000B469B"/>
    <w:pPr>
      <w:spacing w:after="0" w:line="240" w:lineRule="auto"/>
    </w:pPr>
  </w:style>
  <w:style w:type="paragraph" w:styleId="Cytat">
    <w:name w:val="Quote"/>
    <w:basedOn w:val="Normalny"/>
    <w:next w:val="Normalny"/>
    <w:link w:val="CytatZnak"/>
    <w:uiPriority w:val="29"/>
    <w:qFormat/>
    <w:rsid w:val="000B469B"/>
    <w:pPr>
      <w:spacing w:before="160"/>
      <w:ind w:left="720" w:right="720"/>
    </w:pPr>
    <w:rPr>
      <w:i/>
      <w:iCs/>
      <w:color w:val="000000" w:themeColor="text1"/>
    </w:rPr>
  </w:style>
  <w:style w:type="character" w:customStyle="1" w:styleId="CytatZnak">
    <w:name w:val="Cytat Znak"/>
    <w:basedOn w:val="Domylnaczcionkaakapitu"/>
    <w:link w:val="Cytat"/>
    <w:uiPriority w:val="29"/>
    <w:rsid w:val="000B469B"/>
    <w:rPr>
      <w:i/>
      <w:iCs/>
      <w:color w:val="000000" w:themeColor="text1"/>
    </w:rPr>
  </w:style>
  <w:style w:type="paragraph" w:styleId="Cytatintensywny">
    <w:name w:val="Intense Quote"/>
    <w:basedOn w:val="Normalny"/>
    <w:next w:val="Normalny"/>
    <w:link w:val="CytatintensywnyZnak"/>
    <w:uiPriority w:val="30"/>
    <w:qFormat/>
    <w:rsid w:val="000B469B"/>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CytatintensywnyZnak">
    <w:name w:val="Cytat intensywny Znak"/>
    <w:basedOn w:val="Domylnaczcionkaakapitu"/>
    <w:link w:val="Cytatintensywny"/>
    <w:uiPriority w:val="30"/>
    <w:rsid w:val="000B469B"/>
    <w:rPr>
      <w:color w:val="000000" w:themeColor="text1"/>
      <w:shd w:val="clear" w:color="auto" w:fill="F2F2F2" w:themeFill="background1" w:themeFillShade="F2"/>
    </w:rPr>
  </w:style>
  <w:style w:type="character" w:styleId="Wyrnieniedelikatne">
    <w:name w:val="Subtle Emphasis"/>
    <w:basedOn w:val="Domylnaczcionkaakapitu"/>
    <w:uiPriority w:val="19"/>
    <w:qFormat/>
    <w:rsid w:val="000B469B"/>
    <w:rPr>
      <w:i/>
      <w:iCs/>
      <w:color w:val="404040" w:themeColor="text1" w:themeTint="BF"/>
    </w:rPr>
  </w:style>
  <w:style w:type="character" w:styleId="Wyrnienieintensywne">
    <w:name w:val="Intense Emphasis"/>
    <w:basedOn w:val="Domylnaczcionkaakapitu"/>
    <w:uiPriority w:val="21"/>
    <w:qFormat/>
    <w:rsid w:val="000B469B"/>
    <w:rPr>
      <w:b/>
      <w:bCs/>
      <w:i/>
      <w:iCs/>
      <w:caps/>
    </w:rPr>
  </w:style>
  <w:style w:type="character" w:styleId="Odwoaniedelikatne">
    <w:name w:val="Subtle Reference"/>
    <w:basedOn w:val="Domylnaczcionkaakapitu"/>
    <w:uiPriority w:val="31"/>
    <w:qFormat/>
    <w:rsid w:val="000B469B"/>
    <w:rPr>
      <w:smallCaps/>
      <w:color w:val="404040" w:themeColor="text1" w:themeTint="BF"/>
      <w:u w:val="single" w:color="7F7F7F" w:themeColor="text1" w:themeTint="80"/>
    </w:rPr>
  </w:style>
  <w:style w:type="character" w:styleId="Odwoanieintensywne">
    <w:name w:val="Intense Reference"/>
    <w:basedOn w:val="Domylnaczcionkaakapitu"/>
    <w:uiPriority w:val="32"/>
    <w:qFormat/>
    <w:rsid w:val="000B469B"/>
    <w:rPr>
      <w:b/>
      <w:bCs/>
      <w:smallCaps/>
      <w:u w:val="single"/>
    </w:rPr>
  </w:style>
  <w:style w:type="character" w:styleId="Tytuksiki">
    <w:name w:val="Book Title"/>
    <w:basedOn w:val="Domylnaczcionkaakapitu"/>
    <w:uiPriority w:val="33"/>
    <w:qFormat/>
    <w:rsid w:val="000B469B"/>
    <w:rPr>
      <w:b w:val="0"/>
      <w:bCs w:val="0"/>
      <w:smallCaps/>
      <w:spacing w:val="5"/>
    </w:rPr>
  </w:style>
  <w:style w:type="paragraph" w:styleId="Nagwekspisutreci">
    <w:name w:val="TOC Heading"/>
    <w:basedOn w:val="Nagwek1"/>
    <w:next w:val="Normalny"/>
    <w:uiPriority w:val="39"/>
    <w:semiHidden/>
    <w:unhideWhenUsed/>
    <w:qFormat/>
    <w:rsid w:val="000B469B"/>
    <w:pPr>
      <w:outlineLvl w:val="9"/>
    </w:pPr>
  </w:style>
  <w:style w:type="paragraph" w:styleId="Nagwek">
    <w:name w:val="header"/>
    <w:basedOn w:val="Normalny"/>
    <w:link w:val="NagwekZnak"/>
    <w:uiPriority w:val="99"/>
    <w:unhideWhenUsed/>
    <w:rsid w:val="0057494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7494F"/>
  </w:style>
  <w:style w:type="paragraph" w:styleId="Stopka">
    <w:name w:val="footer"/>
    <w:basedOn w:val="Normalny"/>
    <w:link w:val="StopkaZnak"/>
    <w:uiPriority w:val="99"/>
    <w:unhideWhenUsed/>
    <w:rsid w:val="0057494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7494F"/>
  </w:style>
  <w:style w:type="character" w:styleId="Odwoaniedokomentarza">
    <w:name w:val="annotation reference"/>
    <w:basedOn w:val="Domylnaczcionkaakapitu"/>
    <w:uiPriority w:val="99"/>
    <w:semiHidden/>
    <w:unhideWhenUsed/>
    <w:rsid w:val="0057494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yperlink" Target="mailto:iod@boguchwala.pl" TargetMode="External"/><Relationship Id="rId4" Type="http://schemas.openxmlformats.org/officeDocument/2006/relationships/webSettings" Target="webSettings.xml"/><Relationship Id="rId9" Type="http://schemas.openxmlformats.org/officeDocument/2006/relationships/hyperlink" Target="mailto:um@boguchwala.p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s://bip.boguchwala.pl/" TargetMode="External"/><Relationship Id="rId2" Type="http://schemas.openxmlformats.org/officeDocument/2006/relationships/hyperlink" Target="https://www.boguchwala.pl/" TargetMode="External"/><Relationship Id="rId1" Type="http://schemas.openxmlformats.org/officeDocument/2006/relationships/hyperlink" Target="mailto:iod@boguchwala.pl"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bip.boguchwala.pl/" TargetMode="External"/><Relationship Id="rId2" Type="http://schemas.openxmlformats.org/officeDocument/2006/relationships/hyperlink" Target="https://www.boguchwala.pl/" TargetMode="External"/><Relationship Id="rId1" Type="http://schemas.openxmlformats.org/officeDocument/2006/relationships/hyperlink" Target="mailto:iod@boguchwal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1273</Words>
  <Characters>7643</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Dorota Nykiel</dc:creator>
  <cp:lastModifiedBy>Mateusz Maciejkowicz</cp:lastModifiedBy>
  <cp:revision>107</cp:revision>
  <cp:lastPrinted>2017-11-16T09:02:00Z</cp:lastPrinted>
  <dcterms:created xsi:type="dcterms:W3CDTF">2017-11-16T09:02:00Z</dcterms:created>
  <dcterms:modified xsi:type="dcterms:W3CDTF">2020-09-16T12:14:00Z</dcterms:modified>
</cp:coreProperties>
</file>