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D9A" w:rsidRPr="00F768BD" w:rsidRDefault="000C6D9A" w:rsidP="00A9311F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768BD">
        <w:rPr>
          <w:rFonts w:ascii="Times New Roman" w:hAnsi="Times New Roman" w:cs="Times New Roman"/>
          <w:color w:val="000000" w:themeColor="text1"/>
          <w:sz w:val="20"/>
          <w:szCs w:val="20"/>
        </w:rPr>
        <w:t>Załącznik</w:t>
      </w:r>
    </w:p>
    <w:p w:rsidR="000C6D9A" w:rsidRPr="00F768BD" w:rsidRDefault="000C6D9A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768B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do Zarządzenia nr        .2022 </w:t>
      </w:r>
    </w:p>
    <w:p w:rsidR="000C6D9A" w:rsidRPr="00F768BD" w:rsidRDefault="000C6D9A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768BD">
        <w:rPr>
          <w:rFonts w:ascii="Times New Roman" w:hAnsi="Times New Roman" w:cs="Times New Roman"/>
          <w:color w:val="000000" w:themeColor="text1"/>
          <w:sz w:val="20"/>
          <w:szCs w:val="20"/>
        </w:rPr>
        <w:t>Burmistrza Boguchwały</w:t>
      </w:r>
    </w:p>
    <w:p w:rsidR="000C6D9A" w:rsidRPr="00F768BD" w:rsidRDefault="000C6D9A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768BD">
        <w:rPr>
          <w:rFonts w:ascii="Times New Roman" w:hAnsi="Times New Roman" w:cs="Times New Roman"/>
          <w:color w:val="000000" w:themeColor="text1"/>
          <w:sz w:val="20"/>
          <w:szCs w:val="20"/>
        </w:rPr>
        <w:t>z dnia 02 grudnia  2022 r.</w:t>
      </w:r>
    </w:p>
    <w:p w:rsidR="00CC3168" w:rsidRPr="00F768BD" w:rsidRDefault="00CC3168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06AA6" w:rsidRPr="00F768BD" w:rsidRDefault="00206AA6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OGŁOSZENIEOTWARTEGO KONKURSU OFERT</w:t>
      </w:r>
    </w:p>
    <w:p w:rsidR="00206AA6" w:rsidRPr="00F768BD" w:rsidRDefault="00206AA6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NA REALIZACJĘ ZADANIA Z ZAKRESU POMOCY SPOŁECZNEJ</w:t>
      </w:r>
    </w:p>
    <w:p w:rsidR="00206AA6" w:rsidRPr="00F768BD" w:rsidRDefault="00D82A2A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</w:t>
      </w:r>
      <w:r w:rsidR="00962838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Ś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WIAD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ZENIE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USŁUG OPIEKUŃ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CZY</w:t>
      </w:r>
      <w:r w:rsidR="00460A3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CH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DLA 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MIESZKAŃ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CÓWGMINY</w:t>
      </w:r>
    </w:p>
    <w:p w:rsidR="00206AA6" w:rsidRPr="00F768BD" w:rsidRDefault="00206AA6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BOGUCHWAŁA W ROKU 202</w:t>
      </w:r>
      <w:r w:rsidR="00ED4BE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p w:rsidR="00CC3168" w:rsidRPr="00F768BD" w:rsidRDefault="00CC3168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5651" w:rsidRPr="00F768BD" w:rsidRDefault="009B5651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5651" w:rsidRPr="00F768BD" w:rsidRDefault="00423E6D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I. KONKURS JEST OGŁASZANY NA PODSTAWIE </w:t>
      </w:r>
    </w:p>
    <w:p w:rsidR="009B5651" w:rsidRPr="00F768BD" w:rsidRDefault="009B5651" w:rsidP="00A9311F">
      <w:pPr>
        <w:tabs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1.Art. 25 ust. 1, ust. 4 i ust. 5 ust. 7 ustawy z dnia 12 marca 2004 roku o pomocy społecznej (t.j. Dz. U. z 2021 r., poz. 2268 ze zm.) </w:t>
      </w:r>
    </w:p>
    <w:p w:rsidR="008839FA" w:rsidRPr="00F768BD" w:rsidRDefault="00A9311F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9B5651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Art. 11 ust. 2, art. 13 ust 1, ust. 2 i ust. 3 ustawy z dnia 24 kwietnia 2003 roku o</w:t>
      </w:r>
      <w:r w:rsidR="00423E6D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9B5651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działalności pożytku publicznego i o wolontariacie (t.j. Dz. U. z 2022 r., poz. 1327 ze.</w:t>
      </w:r>
      <w:r w:rsidR="000C6D9A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9B5651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zm.) </w:t>
      </w:r>
    </w:p>
    <w:p w:rsidR="00A34E15" w:rsidRPr="00F768BD" w:rsidRDefault="009B5651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3. Uchwały Nr XLI.472.2021Rady Miejskiej w Boguchwale z dnia 25 listopada 2021 roku w</w:t>
      </w:r>
      <w:r w:rsidR="00423E6D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sprawie przyjęcia „Programu współpracy Gminy Boguchwała z organizacjami pozarządowymi oraz podmiotami wymienionymi w art. 3 ust. 3 ustawy z dnia 24 kwietnia 2003 roku o działalności pożytku publicznego i o wolontariacie na rok 2022.</w:t>
      </w:r>
    </w:p>
    <w:p w:rsidR="009B5651" w:rsidRPr="00F768BD" w:rsidRDefault="00423E6D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II. ADRESACI </w:t>
      </w:r>
    </w:p>
    <w:p w:rsidR="00CC3168" w:rsidRPr="00F768BD" w:rsidRDefault="00206AA6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Do konkursu mogą przystąpić organizacje pozarządowe, o których mowa w art. 3 ust. 2 ustawy z dnia24 kwietnia 2003 roku o działalności pożytku publicznego</w:t>
      </w:r>
      <w:r w:rsidR="00CC3168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wolontariacie oraz podmiotywymienione w art. 3 ust. 3 tej ustawy.</w:t>
      </w:r>
    </w:p>
    <w:p w:rsidR="00CC3168" w:rsidRPr="00F768BD" w:rsidRDefault="00423E6D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III. PRZEDMIOT ZADANIA</w:t>
      </w:r>
    </w:p>
    <w:p w:rsidR="00614D1E" w:rsidRPr="00F768BD" w:rsidRDefault="00206AA6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Przedmiotem zlecenia zadania jest świadczenie usług opiekuńczych dla mieszkańców GminyBoguchwała w zależności od </w:t>
      </w:r>
      <w:r w:rsidR="001E1C78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faktycznych 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potrzeb Gminy.Przewidywana (orientacyjna) liczba godzin </w:t>
      </w:r>
      <w:r w:rsidR="00A67A39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realizowana 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w ciągu 1</w:t>
      </w:r>
      <w:r w:rsidR="00A56437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miesiąca 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wszystkich podopiecznychwynosi około </w:t>
      </w:r>
      <w:r w:rsidR="008839FA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986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godz. Liczba godzin może </w:t>
      </w:r>
      <w:r w:rsidR="00D82A2A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ule</w:t>
      </w:r>
      <w:r w:rsidR="001E1C78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gać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zmi</w:t>
      </w:r>
      <w:r w:rsidR="00D82A2A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anie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E6325" w:rsidRPr="00F768BD" w:rsidRDefault="00423E6D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IV. RODZAJ ZADANIA</w:t>
      </w:r>
    </w:p>
    <w:p w:rsidR="00760F98" w:rsidRPr="00F768BD" w:rsidRDefault="00A9311F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Przedmiotem konkursu jest wyłonienie podmiotu, któremu zostanie powierzone wykonanie zadania</w:t>
      </w:r>
      <w:r w:rsidR="00EA3E91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z zakresu pomocy społecznej wraz z udzieleniem dotacji na jego sfinansowanie.</w:t>
      </w:r>
    </w:p>
    <w:p w:rsidR="007E6325" w:rsidRPr="00F768BD" w:rsidRDefault="00A9311F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Zadaniem pomocy społecznej objętym przedmiotowym konkursem jest zapewnienie usługopiekuńczych zaspakajających potrzeby życiowe ludzi chorych i niepełnosprawnych w</w:t>
      </w:r>
      <w:r w:rsidR="00423E6D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miejscu ichzamieszkania, w tym zaspakajanie codziennych życiowych potrzeb, a</w:t>
      </w:r>
      <w:r w:rsidR="00423E6D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423E6D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szczególności:</w:t>
      </w:r>
    </w:p>
    <w:p w:rsidR="00614D1E" w:rsidRPr="00F768BD" w:rsidRDefault="00A9311F" w:rsidP="00A9311F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utrzymanie czystości w pomieszczeniach osoby wymagającej opieki,</w:t>
      </w:r>
    </w:p>
    <w:p w:rsidR="00206AA6" w:rsidRPr="00F768BD" w:rsidRDefault="00206AA6" w:rsidP="00A9311F">
      <w:pPr>
        <w:pStyle w:val="Akapitzlist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dostarczanie artykułów spożywczych i innych związanych z prowadzeniem gospodarstwa</w:t>
      </w:r>
    </w:p>
    <w:p w:rsidR="00206AA6" w:rsidRPr="00F768BD" w:rsidRDefault="00206AA6" w:rsidP="00A9311F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domowego,</w:t>
      </w:r>
    </w:p>
    <w:p w:rsidR="00206AA6" w:rsidRPr="00F768BD" w:rsidRDefault="00206AA6" w:rsidP="00A9311F">
      <w:pPr>
        <w:pStyle w:val="Akapitzlist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przygotowanie posiłków z uwzględnieniem diety,</w:t>
      </w:r>
    </w:p>
    <w:p w:rsidR="00206AA6" w:rsidRPr="00F768BD" w:rsidRDefault="00206AA6" w:rsidP="00A9311F">
      <w:pPr>
        <w:pStyle w:val="Akapitzlist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pomoc w spożywaniu posiłków,</w:t>
      </w:r>
    </w:p>
    <w:p w:rsidR="00206AA6" w:rsidRPr="00F768BD" w:rsidRDefault="00206AA6" w:rsidP="00A9311F">
      <w:pPr>
        <w:pStyle w:val="Akapitzlist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pranie bielizny osobistej i pościelowej oraz przesłanie łóżka,</w:t>
      </w:r>
    </w:p>
    <w:p w:rsidR="00206AA6" w:rsidRPr="00F768BD" w:rsidRDefault="00206AA6" w:rsidP="00A9311F">
      <w:pPr>
        <w:pStyle w:val="Akapitzlist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pomoc przy załatwianiu potrzeb fizjologicznych,</w:t>
      </w:r>
    </w:p>
    <w:p w:rsidR="00206AA6" w:rsidRPr="00F768BD" w:rsidRDefault="00206AA6" w:rsidP="00A9311F">
      <w:pPr>
        <w:pStyle w:val="Akapitzlist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zapobieganie powstawani</w:t>
      </w:r>
      <w:r w:rsidR="002923A2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odleżyn i odparzeń,</w:t>
      </w:r>
    </w:p>
    <w:p w:rsidR="00206AA6" w:rsidRPr="00F768BD" w:rsidRDefault="00206AA6" w:rsidP="00A9311F">
      <w:pPr>
        <w:pStyle w:val="Akapitzlist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zapewnienie kontaktów z otoczeniem,</w:t>
      </w:r>
    </w:p>
    <w:p w:rsidR="00206AA6" w:rsidRPr="00F768BD" w:rsidRDefault="00206AA6" w:rsidP="00A9311F">
      <w:pPr>
        <w:pStyle w:val="Akapitzlist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udzielanie informacji, wskazówek i pomocy w zakresie rozwiązywania spraw życiowych,</w:t>
      </w:r>
    </w:p>
    <w:p w:rsidR="00A9311F" w:rsidRPr="00F768BD" w:rsidRDefault="00206AA6" w:rsidP="00A9311F">
      <w:pPr>
        <w:pStyle w:val="Akapitzlist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świadczenie poradnictwa w zakresie rozwiązywania problemów i udzielania pomocy przezwłaściwe instytucje oraz organizacje świadczące pomoc,</w:t>
      </w:r>
    </w:p>
    <w:p w:rsidR="00423E6D" w:rsidRPr="00F768BD" w:rsidRDefault="00206AA6" w:rsidP="00A9311F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pobudzanie aktywności </w:t>
      </w:r>
      <w:r w:rsidR="002923A2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społecznej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inspirowanie działań samopomocowych w</w:t>
      </w:r>
      <w:r w:rsidR="00423E6D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zaspokajaniu</w:t>
      </w:r>
    </w:p>
    <w:p w:rsidR="00206AA6" w:rsidRPr="00F768BD" w:rsidRDefault="00206AA6" w:rsidP="00A9311F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niezbędnych potrzeb życiowych osób.</w:t>
      </w:r>
    </w:p>
    <w:p w:rsidR="007E6325" w:rsidRPr="00F768BD" w:rsidRDefault="00760F98" w:rsidP="00A9311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3. 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Podstawą przyznania usług opiekuńczych jest decyzja administracyjna wydana przez DyrektoraMiejskiego Ośrodka Pomocy Społecznej w Boguchwale.</w:t>
      </w:r>
    </w:p>
    <w:p w:rsidR="00206AA6" w:rsidRPr="00F768BD" w:rsidRDefault="00423E6D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V. TERMIN I WARUNKI REALIZACJI ZADANIA</w:t>
      </w:r>
    </w:p>
    <w:p w:rsidR="00206AA6" w:rsidRPr="00F768BD" w:rsidRDefault="008839FA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F240A4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Zadanie realizowane będzie  w okresie 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1 stycznia 20</w:t>
      </w:r>
      <w:r w:rsidR="007E6325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F240A4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roku do 31grudnia 20</w:t>
      </w:r>
      <w:r w:rsidR="007E6325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60F98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roku.</w:t>
      </w:r>
    </w:p>
    <w:p w:rsidR="00D82A2A" w:rsidRPr="00F768BD" w:rsidRDefault="00F240A4" w:rsidP="00A9311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9E7770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Postępowanie konkursowe odbywać się będzie zgodnie z zasadami określonymi</w:t>
      </w:r>
      <w:r w:rsidR="00BE10F1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ustawie z dnia 24 kwietnia 2003 r. o działalności pożytk</w:t>
      </w:r>
      <w:r w:rsidR="0008154A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u publicznego i o wolontariacie. T</w:t>
      </w:r>
      <w:r w:rsidR="00BE10F1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reść ogłoszenia dotyczącego otwartego konkursu zostanie równocześnie </w:t>
      </w:r>
      <w:r w:rsidR="0008154A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podana do</w:t>
      </w:r>
      <w:r w:rsidR="00BE10F1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publicznej wiadomości w B</w:t>
      </w:r>
      <w:r w:rsidR="0008154A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iuletynie Informacji Publicznej, na tablicy ogłoszeń i na stronie internetowej Urzędu Gminy w Boguchwale i na tablicy ogłoszeń w Miejskim Ośrodku Pomocy Społecznej w Boguchwale. </w:t>
      </w:r>
    </w:p>
    <w:p w:rsidR="008839FA" w:rsidRPr="00F768BD" w:rsidRDefault="00423E6D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VI. WYSOKOŚĆ ŚRODKÓW PUBLICZNYCH PRZEZNACZONYCH DOTACJI</w:t>
      </w:r>
    </w:p>
    <w:p w:rsidR="008839FA" w:rsidRPr="00F768BD" w:rsidRDefault="00206AA6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Przewidywana kwota na </w:t>
      </w:r>
      <w:r w:rsidR="007E6325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realizację zadania wynosi: </w:t>
      </w:r>
      <w:r w:rsidR="00760F98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330</w:t>
      </w:r>
      <w:r w:rsidR="004261C4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760F98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="004261C4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0,00 </w:t>
      </w:r>
      <w:r w:rsidR="00A56437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zł ( </w:t>
      </w:r>
      <w:r w:rsidR="00ED4BE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trzysta </w:t>
      </w:r>
      <w:r w:rsidR="004261C4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trzydzieści tysięcy złotych</w:t>
      </w:r>
      <w:r w:rsidR="00A56437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926F45" w:rsidRPr="00F768BD" w:rsidRDefault="00423E6D" w:rsidP="00A9311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VII. ZASADY PRZYZNAWANIA DOTACJI</w:t>
      </w:r>
    </w:p>
    <w:p w:rsidR="0008154A" w:rsidRPr="00F768BD" w:rsidRDefault="009E7770" w:rsidP="00A9311F">
      <w:pPr>
        <w:pStyle w:val="Akapitzlist"/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Dotacja zostanie przyznana podmiotowi wybranemu w drodze otwartego konkursu ofert.</w:t>
      </w:r>
    </w:p>
    <w:p w:rsidR="00A9311F" w:rsidRPr="00F768BD" w:rsidRDefault="0008154A" w:rsidP="00A9311F">
      <w:pPr>
        <w:pStyle w:val="Akapitzlist"/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Postępowanie konkursowe zostanie przeprowadzone przy uwzględnieniu zasad określonych w ustawie z dnia 24 kwietnia 2003 r. o działalności pożytku publicznego i</w:t>
      </w:r>
      <w:r w:rsidR="00423E6D"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</w:t>
      </w:r>
      <w:r w:rsidR="00423E6D"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wolontariacie oraz ustawy z dnia 12 marca 2004 r. o pomocy społecznej.</w:t>
      </w:r>
    </w:p>
    <w:p w:rsidR="00A9311F" w:rsidRPr="00F768BD" w:rsidRDefault="0008154A" w:rsidP="00A9311F">
      <w:pPr>
        <w:pStyle w:val="Akapitzlist"/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Warunkiem przekazania dotacji jest zawarcie umowy w formie pisemnej.</w:t>
      </w:r>
    </w:p>
    <w:p w:rsidR="00926F45" w:rsidRPr="00F768BD" w:rsidRDefault="0008154A" w:rsidP="00A9311F">
      <w:pPr>
        <w:pStyle w:val="Akapitzlist"/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Dopuszcza się dokonywanie przesunięć pomiędzy poszczególnymi pozycjami kosztów,określonymi w kalkulacji przewidzianych kosztów, w następujący sposób: odpowiedni</w:t>
      </w:r>
      <w:r w:rsidR="009E7770"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koszt wykazany w sprawozdaniu uznaje się za zgodny z umową, gdy nie nastąpiło jegozwiększenie lu</w:t>
      </w:r>
      <w:r w:rsidR="00EC3673"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b </w:t>
      </w: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zmniejszenie o więcej niż 30%.</w:t>
      </w:r>
    </w:p>
    <w:p w:rsidR="00EC3673" w:rsidRPr="00F768BD" w:rsidRDefault="0008154A" w:rsidP="00A9311F">
      <w:pPr>
        <w:pStyle w:val="Akapitzlist"/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Dotacja nie może być wykorzystana na:</w:t>
      </w:r>
    </w:p>
    <w:p w:rsidR="0008154A" w:rsidRPr="00F768BD" w:rsidRDefault="0008154A" w:rsidP="00A9311F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1) budowę, zakup budynków lub lokali, zakup gruntów lub innych nieruchomości,</w:t>
      </w:r>
    </w:p>
    <w:p w:rsidR="00EC3673" w:rsidRPr="00F768BD" w:rsidRDefault="0008154A" w:rsidP="00A9311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2) podatki z wyłączeniem podatku dochod</w:t>
      </w:r>
      <w:r w:rsidR="00EC3673"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owego od osób fizycznych </w:t>
      </w: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orazpodatków od</w:t>
      </w:r>
      <w:r w:rsidR="00423E6D"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towarów i usług (VAT), pod war</w:t>
      </w:r>
      <w:r w:rsidR="00EC3673"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unkiem, że podatek VAT nie może </w:t>
      </w: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zostaćodzyskany w oparciu o przepisy ustawy o podatku od towarów i usług,</w:t>
      </w:r>
    </w:p>
    <w:p w:rsidR="00926F45" w:rsidRPr="00F768BD" w:rsidRDefault="00926F45" w:rsidP="00A9311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="0008154A"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pokrycie deficytu zrealizowanych wcześniej przedsięwzięć,5) działalność gospodarczą,</w:t>
      </w:r>
    </w:p>
    <w:p w:rsidR="00926F45" w:rsidRPr="00F768BD" w:rsidRDefault="00926F45" w:rsidP="00A9311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="0008154A"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działalność polityczną i religijną,</w:t>
      </w:r>
    </w:p>
    <w:p w:rsidR="00926F45" w:rsidRPr="00F768BD" w:rsidRDefault="00926F45" w:rsidP="00A9311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5)</w:t>
      </w: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="0008154A"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koszty poniesione przed datą zawarcia umowy or</w:t>
      </w:r>
      <w:r w:rsidR="00423E6D"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az po dacie zakończenia zadania </w:t>
      </w:r>
      <w:r w:rsidR="0008154A"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423E6D"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08154A"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tym pochodne od wynagrodzeń,</w:t>
      </w:r>
    </w:p>
    <w:p w:rsidR="00926F45" w:rsidRPr="00F768BD" w:rsidRDefault="00926F45" w:rsidP="00A9311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</w:t>
      </w:r>
      <w:r w:rsidR="0008154A"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) </w:t>
      </w: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="0008154A"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odsetki ustawowe i umowne,</w:t>
      </w:r>
    </w:p>
    <w:p w:rsidR="00926F45" w:rsidRPr="00F768BD" w:rsidRDefault="00926F45" w:rsidP="00A9311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</w:t>
      </w:r>
      <w:r w:rsidR="0008154A"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) </w:t>
      </w: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="0008154A"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nagrody pieniężne,</w:t>
      </w:r>
    </w:p>
    <w:p w:rsidR="00206AA6" w:rsidRPr="00F768BD" w:rsidRDefault="00926F45" w:rsidP="00A9311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76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8) kary umowne. </w:t>
      </w:r>
    </w:p>
    <w:p w:rsidR="007E6325" w:rsidRPr="00F768BD" w:rsidRDefault="00423E6D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VIII. WARUNKI PRZYSTĄPIENIA DO KONKURSU I TERMIN SKŁADANIA OFERT</w:t>
      </w:r>
    </w:p>
    <w:p w:rsidR="00765318" w:rsidRPr="00F768BD" w:rsidRDefault="00765318" w:rsidP="00A9311F">
      <w:pPr>
        <w:numPr>
          <w:ilvl w:val="0"/>
          <w:numId w:val="27"/>
        </w:numPr>
        <w:tabs>
          <w:tab w:val="left" w:pos="284"/>
        </w:tabs>
        <w:spacing w:after="0" w:line="247" w:lineRule="auto"/>
        <w:ind w:left="0" w:right="33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Oferent może złożyć w konkursie tylko jedną ofertę (w przypadku złożenia większej liczby ofert, wszystkie zostaną odrzucone ze względów formalnych) w Biurze Obsługi </w:t>
      </w:r>
      <w:r w:rsidR="009E7770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lienta Urzędu Miejskiego w Boguchwale, ul. Suszyckich 33</w:t>
      </w:r>
      <w:r w:rsidR="009E7770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, 36 – 040 Boguchwała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7770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205035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9E7770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nieprzekraczalnym terminie do </w:t>
      </w:r>
      <w:r w:rsidR="000C6D9A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23 grudnia 2022 roku</w:t>
      </w:r>
      <w:r w:rsidR="00205035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bądź drogą pocztową, wówczas liczy się data wpływu oferty do siedziby Urzędu Miejskiego w Boguchwale. </w:t>
      </w:r>
    </w:p>
    <w:p w:rsidR="00205035" w:rsidRPr="00F768BD" w:rsidRDefault="00205035" w:rsidP="00A9311F">
      <w:pPr>
        <w:pStyle w:val="Akapitzlist"/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Na kopercie winna widnieć informacja: „Otwarty konkurs ofert na realizację zadania z zakresu pomocy społecznej na świadczenie usług opiekuńczych dla mieszkańców Gminy Boguchwała w roku 2023”.</w:t>
      </w:r>
    </w:p>
    <w:p w:rsidR="00205035" w:rsidRPr="00F768BD" w:rsidRDefault="009E7770" w:rsidP="00A9311F">
      <w:pPr>
        <w:pStyle w:val="Akapitzlist"/>
        <w:numPr>
          <w:ilvl w:val="0"/>
          <w:numId w:val="27"/>
        </w:numPr>
        <w:tabs>
          <w:tab w:val="left" w:pos="284"/>
        </w:tabs>
        <w:spacing w:after="0" w:line="247" w:lineRule="auto"/>
        <w:ind w:left="0" w:right="33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Ofertę należy składać wyłącznie na drukach, których wzór określa</w:t>
      </w:r>
      <w:r w:rsidR="00205035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Rozporządzenie</w:t>
      </w:r>
      <w:r w:rsidR="00765318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Przewodniczącego Komitetu do spraw Pożytku Publicznegoz dnia 24 października 2018 r. w sprawie wzorów ofert i ramowych wzorów umów dotyczących realizacji zadań publicznych oraz wzorów sprawozdań z wykonania tych zadań (tj. Dz.2018.2057)</w:t>
      </w:r>
    </w:p>
    <w:p w:rsidR="00765318" w:rsidRPr="00F768BD" w:rsidRDefault="00765318" w:rsidP="00A9311F">
      <w:pPr>
        <w:pStyle w:val="Akapitzlist"/>
        <w:numPr>
          <w:ilvl w:val="0"/>
          <w:numId w:val="27"/>
        </w:numPr>
        <w:tabs>
          <w:tab w:val="left" w:pos="284"/>
        </w:tabs>
        <w:spacing w:after="0" w:line="247" w:lineRule="auto"/>
        <w:ind w:left="0" w:right="33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Formularz oferty można pobrać ze strony Urzędu Miejskiego w Boguchwale </w:t>
      </w:r>
      <w:hyperlink r:id="rId5" w:history="1">
        <w:r w:rsidRPr="00F768BD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</w:rPr>
          <w:t>www.boguchwala.pl</w:t>
        </w:r>
      </w:hyperlink>
    </w:p>
    <w:p w:rsidR="00765318" w:rsidRPr="00F768BD" w:rsidRDefault="00765318" w:rsidP="00A9311F">
      <w:pPr>
        <w:numPr>
          <w:ilvl w:val="0"/>
          <w:numId w:val="27"/>
        </w:numPr>
        <w:tabs>
          <w:tab w:val="left" w:pos="284"/>
        </w:tabs>
        <w:spacing w:after="0" w:line="247" w:lineRule="auto"/>
        <w:ind w:left="0" w:right="33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Ofertę należy sporządzić w języku polskim, formie pisemnej pod rygorem nieważności.</w:t>
      </w:r>
    </w:p>
    <w:p w:rsidR="00765318" w:rsidRPr="00F768BD" w:rsidRDefault="00765318" w:rsidP="00A9311F">
      <w:pPr>
        <w:numPr>
          <w:ilvl w:val="0"/>
          <w:numId w:val="27"/>
        </w:numPr>
        <w:tabs>
          <w:tab w:val="left" w:pos="284"/>
        </w:tabs>
        <w:spacing w:after="0" w:line="247" w:lineRule="auto"/>
        <w:ind w:left="0" w:right="33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Złożenie oferty w określonym terminie i zgodnej z warunkami ogłoszenia. </w:t>
      </w:r>
    </w:p>
    <w:p w:rsidR="00765318" w:rsidRPr="00F768BD" w:rsidRDefault="00765318" w:rsidP="00A9311F">
      <w:pPr>
        <w:pStyle w:val="Akapitzlist"/>
        <w:numPr>
          <w:ilvl w:val="0"/>
          <w:numId w:val="27"/>
        </w:numPr>
        <w:tabs>
          <w:tab w:val="left" w:pos="284"/>
        </w:tabs>
        <w:spacing w:after="0" w:line="247" w:lineRule="auto"/>
        <w:ind w:left="0" w:right="33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Złożenie oferty nie jest równoznaczne z zapewnieniem </w:t>
      </w:r>
      <w:r w:rsidR="00183031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przyznania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dotacji.</w:t>
      </w:r>
    </w:p>
    <w:p w:rsidR="00183031" w:rsidRPr="00F768BD" w:rsidRDefault="00765318" w:rsidP="00A9311F">
      <w:pPr>
        <w:pStyle w:val="Akapitzlist"/>
        <w:numPr>
          <w:ilvl w:val="0"/>
          <w:numId w:val="27"/>
        </w:numPr>
        <w:tabs>
          <w:tab w:val="left" w:pos="284"/>
        </w:tabs>
        <w:spacing w:after="0" w:line="247" w:lineRule="auto"/>
        <w:ind w:left="0" w:right="33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Złożone oferty </w:t>
      </w:r>
      <w:r w:rsidR="00183031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podlegają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oce</w:t>
      </w:r>
      <w:r w:rsidR="00183031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 formalnej i merytorycznej. </w:t>
      </w:r>
    </w:p>
    <w:p w:rsidR="00206AA6" w:rsidRPr="00F768BD" w:rsidRDefault="00206AA6" w:rsidP="00A9311F">
      <w:pPr>
        <w:pStyle w:val="Akapitzlist"/>
        <w:numPr>
          <w:ilvl w:val="0"/>
          <w:numId w:val="27"/>
        </w:numPr>
        <w:tabs>
          <w:tab w:val="left" w:pos="284"/>
        </w:tabs>
        <w:spacing w:after="0" w:line="247" w:lineRule="auto"/>
        <w:ind w:left="0" w:right="33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Wraz z ofertą należy złożyć następujące załączniki:</w:t>
      </w:r>
    </w:p>
    <w:p w:rsidR="00206AA6" w:rsidRPr="00F768BD" w:rsidRDefault="00206AA6" w:rsidP="00A9311F">
      <w:pPr>
        <w:pStyle w:val="Akapitzlist"/>
        <w:numPr>
          <w:ilvl w:val="0"/>
          <w:numId w:val="1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aktualny odpis potwierdzający wpis do właściwej ewidencji lub odpowiednio wyciąg</w:t>
      </w:r>
      <w:r w:rsidR="00205035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z ewidencji lub inne dokumenty potwierdzające status prawny oferenta i umocowanie osób</w:t>
      </w:r>
      <w:r w:rsidR="00205035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go reprezentujących,</w:t>
      </w:r>
    </w:p>
    <w:p w:rsidR="00206AA6" w:rsidRPr="00F768BD" w:rsidRDefault="00206AA6" w:rsidP="00A9311F">
      <w:pPr>
        <w:pStyle w:val="Akapitzlist"/>
        <w:numPr>
          <w:ilvl w:val="0"/>
          <w:numId w:val="1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aktualny statut podmiotu,</w:t>
      </w:r>
    </w:p>
    <w:p w:rsidR="00431820" w:rsidRPr="00F768BD" w:rsidRDefault="00206AA6" w:rsidP="00A9311F">
      <w:pPr>
        <w:pStyle w:val="Akapitzlist"/>
        <w:numPr>
          <w:ilvl w:val="0"/>
          <w:numId w:val="1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sprawozdanie finansowe i merytoryczne z działalności podmiotu za ubiegły rok lub</w:t>
      </w:r>
      <w:r w:rsidR="000C6D9A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8839FA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przypadku dotychc</w:t>
      </w:r>
      <w:r w:rsidR="00183031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zasowej krótszej działalności – 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za okres tej działalności.</w:t>
      </w:r>
    </w:p>
    <w:p w:rsidR="00275EB9" w:rsidRPr="00F768BD" w:rsidRDefault="002923A2" w:rsidP="00A9311F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opuszcza się możliwość</w:t>
      </w:r>
      <w:r w:rsidR="00205035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82A2A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złożenia, zamiast sprawozdania f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inansowego:</w:t>
      </w:r>
    </w:p>
    <w:p w:rsidR="00206AA6" w:rsidRPr="00F768BD" w:rsidRDefault="00206AA6" w:rsidP="00A9311F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informacji finansowej, w przypadku gdy organizacja, która ze względu na termin, o</w:t>
      </w:r>
      <w:r w:rsidR="00423E6D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którym</w:t>
      </w:r>
      <w:r w:rsidR="002923A2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mowa w art. 52 ust.1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związku z art. 3 ust. </w:t>
      </w:r>
      <w:r w:rsidR="00DE2EDB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pkt. 9 ustawy o</w:t>
      </w:r>
      <w:r w:rsidR="00423E6D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rachunkowości, nie </w:t>
      </w:r>
      <w:r w:rsidR="00205035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 możliwości 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dołą</w:t>
      </w:r>
      <w:r w:rsidR="00275EB9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czenia sprawozdania finansowego,</w:t>
      </w:r>
    </w:p>
    <w:p w:rsidR="00206AA6" w:rsidRPr="00F768BD" w:rsidRDefault="00206AA6" w:rsidP="00A9311F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informacjifinansowej za ostatni rok obrotowy na druku stanowiącym Załącznik do</w:t>
      </w:r>
      <w:r w:rsidR="00423E6D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niniejszego</w:t>
      </w:r>
      <w:r w:rsidR="00275EB9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ogłoszenia lub</w:t>
      </w:r>
    </w:p>
    <w:p w:rsidR="00431820" w:rsidRPr="00F768BD" w:rsidRDefault="00206AA6" w:rsidP="00A9311F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sprawozdania złożone</w:t>
      </w:r>
      <w:r w:rsidR="00275EB9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go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właściwego organu, ale jeszcze nie zatwierdzonego przez organ</w:t>
      </w:r>
      <w:r w:rsidR="00431820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zat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wierdzaj</w:t>
      </w:r>
      <w:r w:rsidR="00275EB9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ący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, o którym mowa w art. 53 ust.</w:t>
      </w:r>
      <w:r w:rsidR="00431820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związku z art. 3 ust.</w:t>
      </w:r>
      <w:r w:rsidR="008839FA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pkt. 7 ustawy</w:t>
      </w:r>
      <w:r w:rsidR="00614D1E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r w:rsidR="002923A2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rachunkowości.</w:t>
      </w:r>
    </w:p>
    <w:p w:rsidR="00206AA6" w:rsidRPr="00F768BD" w:rsidRDefault="00206AA6" w:rsidP="00A9311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r w:rsidR="00183031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oświadczenie o terminowym rozliczeniu się z dotychczas otrzymanych dotacji z</w:t>
      </w:r>
      <w:r w:rsidR="00423E6D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jednostek</w:t>
      </w:r>
      <w:r w:rsidR="00205035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samorządowych,</w:t>
      </w:r>
    </w:p>
    <w:p w:rsidR="00183031" w:rsidRPr="00F768BD" w:rsidRDefault="00206AA6" w:rsidP="00A9311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5) </w:t>
      </w:r>
      <w:r w:rsidR="00183031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posiadane referencje i opinie</w:t>
      </w:r>
      <w:r w:rsidR="008479F8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(nieobligatoryjne)</w:t>
      </w:r>
      <w:r w:rsidR="004965C9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mogą </w:t>
      </w:r>
      <w:r w:rsidR="009D3AF7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mieć znaczenie przy ocenie oferty.</w:t>
      </w:r>
    </w:p>
    <w:p w:rsidR="00423E6D" w:rsidRPr="00F768BD" w:rsidRDefault="00423E6D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IX. KRYTERIA WYBORU OFERT </w:t>
      </w:r>
    </w:p>
    <w:p w:rsidR="00205035" w:rsidRPr="00F768BD" w:rsidRDefault="005B1BCA" w:rsidP="00A9311F">
      <w:pPr>
        <w:numPr>
          <w:ilvl w:val="0"/>
          <w:numId w:val="26"/>
        </w:numPr>
        <w:tabs>
          <w:tab w:val="left" w:pos="284"/>
        </w:tabs>
        <w:spacing w:after="0" w:line="247" w:lineRule="auto"/>
        <w:ind w:left="0" w:right="33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Oferty niezgodne ze</w:t>
      </w:r>
      <w:r w:rsidR="00BE1E30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wzorem określonym w rozdziale VIII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pkt 3, niekompletne oraz</w:t>
      </w:r>
      <w:r w:rsidR="000C6D9A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złożone po terminie zostaną odrzucone.</w:t>
      </w:r>
    </w:p>
    <w:p w:rsidR="005B1BCA" w:rsidRPr="00F768BD" w:rsidRDefault="005B1BCA" w:rsidP="00A9311F">
      <w:pPr>
        <w:numPr>
          <w:ilvl w:val="0"/>
          <w:numId w:val="26"/>
        </w:numPr>
        <w:tabs>
          <w:tab w:val="left" w:pos="284"/>
        </w:tabs>
        <w:spacing w:after="0" w:line="247" w:lineRule="auto"/>
        <w:ind w:left="0" w:right="33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Niezwłocznie po otwarciu ofert Komisja Konkursowa, powołana odrębnym zarządzeniem, dokona ich oceny formalnej i merytorycznej. Wszystkie oferty spełniające wymogi formalne zostaną zakwalifikowane do oceny merytorycznej. </w:t>
      </w:r>
    </w:p>
    <w:p w:rsidR="005B1BCA" w:rsidRPr="00F768BD" w:rsidRDefault="005B1BCA" w:rsidP="00A9311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8839FA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Przy ocenie ofert Komisja </w:t>
      </w:r>
      <w:r w:rsidR="004965C9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ędzie brała pod uwagę następujące kryteria:</w:t>
      </w:r>
    </w:p>
    <w:p w:rsidR="009F5FB7" w:rsidRPr="00F768BD" w:rsidRDefault="00206AA6" w:rsidP="00A9311F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Ocena formalna </w:t>
      </w:r>
      <w:r w:rsidR="004965C9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ofert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dotyczy następujących kryteriów:</w:t>
      </w:r>
    </w:p>
    <w:p w:rsidR="004965C9" w:rsidRPr="00F768BD" w:rsidRDefault="004965C9" w:rsidP="00A9311F">
      <w:pPr>
        <w:pStyle w:val="Akapitzlist"/>
        <w:numPr>
          <w:ilvl w:val="0"/>
          <w:numId w:val="8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złożona w określonym terminie,</w:t>
      </w:r>
    </w:p>
    <w:p w:rsidR="00614D1E" w:rsidRPr="00F768BD" w:rsidRDefault="00D82A2A" w:rsidP="00A9311F">
      <w:pPr>
        <w:pStyle w:val="Akapitzlist"/>
        <w:numPr>
          <w:ilvl w:val="0"/>
          <w:numId w:val="8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sporządzona 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jest na prawidłowym formularzu,</w:t>
      </w:r>
    </w:p>
    <w:p w:rsidR="00206AA6" w:rsidRPr="00F768BD" w:rsidRDefault="00206AA6" w:rsidP="00A9311F">
      <w:pPr>
        <w:pStyle w:val="Akapitzlist"/>
        <w:numPr>
          <w:ilvl w:val="0"/>
          <w:numId w:val="8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zawiera wszystkie wymagane załączniki</w:t>
      </w:r>
      <w:r w:rsidR="004965C9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określone w rozdziale VIII pkt 9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C84DED" w:rsidRPr="00F768BD" w:rsidRDefault="004965C9" w:rsidP="00A9311F">
      <w:pPr>
        <w:pStyle w:val="Akapitzlist"/>
        <w:numPr>
          <w:ilvl w:val="0"/>
          <w:numId w:val="8"/>
        </w:numPr>
        <w:tabs>
          <w:tab w:val="left" w:pos="284"/>
          <w:tab w:val="left" w:pos="1134"/>
        </w:tabs>
        <w:spacing w:after="0" w:line="247" w:lineRule="auto"/>
        <w:ind w:left="0" w:right="33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C84DED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szystkie oryginały dokumentów i oświadczeń dołączone do oferty są</w:t>
      </w:r>
      <w:r w:rsidR="00423E6D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C84DED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podpisane, a kserokopie dokumentów poświadczone za zgodność z oryginałem na każdej stronie. Dokumenty muszą być podpisane przez osoby upoważnione do składania oświadczeń woli ze strony </w:t>
      </w:r>
      <w:r w:rsidR="00C84DED" w:rsidRPr="00F768BD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>
            <wp:extent cx="8255" cy="1587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8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4DED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organizacji, na każdej stronie. Podpisy osób upoważnionych muszą być zgodne ze statutem lub innym dokumentem lub rejestrem (np. KRS) określającym sposób reprezentacji oferenta i składania oświadczeń woli w imieniu oferenta. </w:t>
      </w:r>
    </w:p>
    <w:p w:rsidR="00423E6D" w:rsidRPr="00F768BD" w:rsidRDefault="004965C9" w:rsidP="00A9311F">
      <w:pPr>
        <w:pStyle w:val="Akapitzlist"/>
        <w:numPr>
          <w:ilvl w:val="0"/>
          <w:numId w:val="8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złożona jedna oferta,</w:t>
      </w:r>
    </w:p>
    <w:p w:rsidR="002F6AE5" w:rsidRPr="00F768BD" w:rsidRDefault="00423E6D" w:rsidP="00A9311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D30F54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30F54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965C9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Ocena merytoryczna </w:t>
      </w:r>
      <w:r w:rsidR="00F54293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złożonych ofert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65C9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dotyczy następujących kryteriów: </w:t>
      </w:r>
    </w:p>
    <w:p w:rsidR="00206AA6" w:rsidRPr="00F768BD" w:rsidRDefault="00206AA6" w:rsidP="00A9311F">
      <w:pPr>
        <w:pStyle w:val="Akapitzlist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możliwość realizacji zadania publicznego przez organizację pozarządową lub podmioty,wymienione w art. 3 ust. 3 ustawy o działalności pożytku publicznego i</w:t>
      </w:r>
      <w:r w:rsidR="00423E6D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wolontariacie/0 do 2 pkt./,</w:t>
      </w:r>
    </w:p>
    <w:p w:rsidR="00206AA6" w:rsidRPr="00F768BD" w:rsidRDefault="00206AA6" w:rsidP="00A9311F">
      <w:pPr>
        <w:pStyle w:val="Akapitzlist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doświadczenie oferenta w realizacji zadań o podobnym charakterze /0 do 4 pkt./,</w:t>
      </w:r>
    </w:p>
    <w:p w:rsidR="003E1D8C" w:rsidRPr="00F768BD" w:rsidRDefault="00206AA6" w:rsidP="00A9311F">
      <w:pPr>
        <w:pStyle w:val="Akapitzlist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doświadczenie oferenta w dotychczasowej współpracy z gminą Boguchwała /0 do 3 pkt./,</w:t>
      </w:r>
    </w:p>
    <w:p w:rsidR="00206AA6" w:rsidRPr="00F768BD" w:rsidRDefault="00206AA6" w:rsidP="00A9311F">
      <w:pPr>
        <w:pStyle w:val="Akapitzlist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kwalifikacje osób przy udziale których organizacja pozarządowa lub podmioty określonew art. 3 ust. 3 będą realizować zadanie publiczne /0 do 3 pkt./,</w:t>
      </w:r>
    </w:p>
    <w:p w:rsidR="00206AA6" w:rsidRPr="00F768BD" w:rsidRDefault="00206AA6" w:rsidP="00A9311F">
      <w:pPr>
        <w:pStyle w:val="Akapitzlist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rzetelność i terminowość oraz sposób rozliczenia dotychczas otrzymanych środków na</w:t>
      </w:r>
      <w:r w:rsidR="00423E6D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276253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realizację zadania /0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-4 pkt./,</w:t>
      </w:r>
    </w:p>
    <w:p w:rsidR="00206AA6" w:rsidRPr="00F768BD" w:rsidRDefault="00206AA6" w:rsidP="00A9311F">
      <w:pPr>
        <w:pStyle w:val="Akapitzlist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kalkulacja kosztów realizacji zadania /0</w:t>
      </w:r>
      <w:r w:rsidR="00276253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4 pkt./,</w:t>
      </w:r>
    </w:p>
    <w:p w:rsidR="009C1F7C" w:rsidRPr="00F768BD" w:rsidRDefault="00206AA6" w:rsidP="00A9311F">
      <w:pPr>
        <w:pStyle w:val="Akapitzlist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deklarowany wkład rzeczowy, osobowy, w tym świadczenia wolontariuszy i pracę społecznączłonków /0-4 pkt./.</w:t>
      </w:r>
    </w:p>
    <w:p w:rsidR="00276253" w:rsidRPr="00F768BD" w:rsidRDefault="00206AA6" w:rsidP="00A9311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maksymalnie- 24 pkt.</w:t>
      </w:r>
    </w:p>
    <w:p w:rsidR="00276253" w:rsidRPr="00F768BD" w:rsidRDefault="00423E6D" w:rsidP="00A9311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X. KRYTERIA WYBORU OFERT</w:t>
      </w:r>
    </w:p>
    <w:p w:rsidR="00206AA6" w:rsidRPr="00F768BD" w:rsidRDefault="002923A2" w:rsidP="00A9311F">
      <w:pPr>
        <w:pStyle w:val="Akapitzlist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ferty, które otrzymają w ocenie Komisji Konkursowej poniżej 16 pkt., nie uzyskają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rekomendacji do dofinansowania.</w:t>
      </w:r>
    </w:p>
    <w:p w:rsidR="00206AA6" w:rsidRPr="00F768BD" w:rsidRDefault="00206AA6" w:rsidP="00A9311F">
      <w:pPr>
        <w:pStyle w:val="Akapitzlist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Burmistrz Boguchwały podejmuje ostateczn</w:t>
      </w:r>
      <w:r w:rsidR="00276253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ą decyzję o dofinansowaniu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, spośródprzedstawionych przez Komisję Konkursową rekomendacj</w:t>
      </w:r>
      <w:r w:rsidR="00CC5DE1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i, </w:t>
      </w:r>
      <w:r w:rsidR="00A857D5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wydając</w:t>
      </w:r>
      <w:r w:rsidR="002923A2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stosowne Zarządzenie.</w:t>
      </w:r>
    </w:p>
    <w:p w:rsidR="00206AA6" w:rsidRPr="00F768BD" w:rsidRDefault="002923A2" w:rsidP="00A9311F">
      <w:pPr>
        <w:pStyle w:val="Akapitzlist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ozstrzygnięcie konkursu nastąpi nie później niż w ciągu 20 dn</w:t>
      </w:r>
      <w:r w:rsidR="00CC5DE1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i od dnia</w:t>
      </w:r>
      <w:r w:rsidR="00A857D5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upływu termi</w:t>
      </w:r>
      <w:r w:rsidR="0085717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nu ostatecznego składania ofert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06AA6" w:rsidRPr="00F768BD" w:rsidRDefault="00CC5DE1" w:rsidP="00A9311F">
      <w:pPr>
        <w:pStyle w:val="Akapitzlist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arządzenie Burmistrza Boguchwały w sprawie wyboru ofert i przyznania dotacji, stanowipodstawę do zawarc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ia pisemnej umowy z</w:t>
      </w:r>
      <w:r w:rsidR="002F6AE5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wybranym </w:t>
      </w:r>
      <w:r w:rsidR="002923A2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podmiotem.</w:t>
      </w:r>
    </w:p>
    <w:p w:rsidR="00206AA6" w:rsidRPr="00F768BD" w:rsidRDefault="00D71A66" w:rsidP="00A9311F">
      <w:pPr>
        <w:pStyle w:val="Akapitzlist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Od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rozstrzygnięcia w sprawie wyboru oferty i udzieleniu dotacji nie stosuje się trybu</w:t>
      </w:r>
      <w:r w:rsidR="002923A2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odwoławczego.</w:t>
      </w:r>
    </w:p>
    <w:p w:rsidR="002923A2" w:rsidRPr="00F768BD" w:rsidRDefault="00D71A66" w:rsidP="00A9311F">
      <w:pPr>
        <w:pStyle w:val="Akapitzlist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yniki otwartego konkursu ofert zostaną podane do wiadomości publicznej (w</w:t>
      </w:r>
      <w:r w:rsidR="00423E6D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BiuletynieInformacji Publicznej Gminy Boguchwała, na tablicy ogłoszeń oraz na stronie internetowej</w:t>
      </w:r>
      <w:r w:rsidR="009D3AF7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7" w:history="1">
        <w:r w:rsidR="002923A2" w:rsidRPr="00F768BD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</w:rPr>
          <w:t>www.boguchwala.pl</w:t>
        </w:r>
      </w:hyperlink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2923A2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E1D8C" w:rsidRPr="00F768BD" w:rsidRDefault="002923A2" w:rsidP="00A9311F">
      <w:pPr>
        <w:pStyle w:val="Akapitzlist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odpisanie umowy</w:t>
      </w:r>
      <w:r w:rsidR="00CC5DE1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nastąpi po ogłoszeniu wyników</w:t>
      </w:r>
      <w:r w:rsidR="002F6AE5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. U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mowa określ</w:t>
      </w:r>
      <w:r w:rsidR="002F6AE5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warunki realizacji zadaniapublicznego, zgodnie ze wzorem umowy określonym rozporządzeniem PrzewodniczącegoKomitetu do spraw Pożytku Publicznego z dnia 24 października 2018 r. w sprawie wzorów ofertiramowych wzorów umów dotyczących realizacji zadań publicznych oraz wzorów sprawozdańz wykonania tych zadań (Dz.U. 2018 poz. 2057).</w:t>
      </w:r>
    </w:p>
    <w:p w:rsidR="00206AA6" w:rsidRPr="00F768BD" w:rsidRDefault="00206AA6" w:rsidP="00A9311F">
      <w:pPr>
        <w:pStyle w:val="Akapitzlist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Oferenci przed podpisaniem umowy zobowiązani są do przedłożenia kosztorysu realizacji</w:t>
      </w:r>
    </w:p>
    <w:p w:rsidR="003E1D8C" w:rsidRPr="00F768BD" w:rsidRDefault="00206AA6" w:rsidP="00A9311F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zadania z uwzględnieniem kwoty przyznanej dotacji oraz dostosowan</w:t>
      </w:r>
      <w:r w:rsidR="002B4DD5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ego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harmonogramu realizacjizadania.</w:t>
      </w:r>
    </w:p>
    <w:p w:rsidR="00206AA6" w:rsidRPr="00F768BD" w:rsidRDefault="003E1D8C" w:rsidP="00A9311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9.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Nieprzedłożenie ww. dokumentów oznacza rezygnację podmiotu z realizacji zadania</w:t>
      </w:r>
    </w:p>
    <w:p w:rsidR="003E1D8C" w:rsidRPr="00F768BD" w:rsidRDefault="00206AA6" w:rsidP="00A9311F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publicznego, a tym samym z przyznanej dotacji.</w:t>
      </w:r>
    </w:p>
    <w:p w:rsidR="00206AA6" w:rsidRPr="00F768BD" w:rsidRDefault="003E1D8C" w:rsidP="00A9311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10. 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Burmistrz Boguchwały może odmówić podpisania umowy na realizację zadania publicznego</w:t>
      </w:r>
    </w:p>
    <w:p w:rsidR="002B4DD5" w:rsidRPr="00F768BD" w:rsidRDefault="00206AA6" w:rsidP="00A9311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w przypadku:</w:t>
      </w:r>
    </w:p>
    <w:p w:rsidR="003E1D8C" w:rsidRPr="00F768BD" w:rsidRDefault="00206AA6" w:rsidP="00A9311F">
      <w:pPr>
        <w:pStyle w:val="Akapitzlist"/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utraty przez podmiot zdolności do czynności prawnych,</w:t>
      </w:r>
    </w:p>
    <w:p w:rsidR="00D30F54" w:rsidRPr="00F768BD" w:rsidRDefault="00206AA6" w:rsidP="00A9311F">
      <w:pPr>
        <w:pStyle w:val="Akapitzlist"/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ujawnienia okoliczności podważających wiarygodność podmiotu.</w:t>
      </w:r>
    </w:p>
    <w:p w:rsidR="00206AA6" w:rsidRPr="00F768BD" w:rsidRDefault="00D30F54" w:rsidP="00A9311F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11. 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Burmistrz Boguchwały zastrzega sobie prawo do unieważnienia konkursu bez podania</w:t>
      </w:r>
    </w:p>
    <w:p w:rsidR="00D30F54" w:rsidRPr="00F768BD" w:rsidRDefault="00206AA6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przyczyny.</w:t>
      </w:r>
    </w:p>
    <w:p w:rsidR="00206AA6" w:rsidRPr="00F768BD" w:rsidRDefault="00423E6D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XI. INFORMACJA O WYSOKOŚCI ŚRODKÓW FINANSOWYCH GMINY BOGUCHWAŁA PRZEWIDZIANYCH NA</w:t>
      </w:r>
      <w:r w:rsidR="000C6D9A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REALIZACJĘ ZADANIA W ROKU 2022</w:t>
      </w:r>
    </w:p>
    <w:p w:rsidR="00206AA6" w:rsidRPr="00F768BD" w:rsidRDefault="00D30F54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Wysokość środków przeznaczonych na realizację zadania z 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zakresu pomocy </w:t>
      </w:r>
      <w:r w:rsidR="00423E6D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społecznej: </w:t>
      </w:r>
      <w:r w:rsidR="00206AA6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„Świadczenie usług opiekuńczych dla mieszkańców GminyBoguchwała”</w:t>
      </w: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2022 roku wyniosła</w:t>
      </w:r>
      <w:r w:rsidR="00423E6D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8839FA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310032,00 </w:t>
      </w:r>
      <w:r w:rsidR="00A67A39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(słownie: </w:t>
      </w:r>
      <w:r w:rsidR="008839FA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trzysta dziesięć tysięcy trzydzieści dwa złote).</w:t>
      </w:r>
    </w:p>
    <w:p w:rsidR="00A9311F" w:rsidRPr="00F768BD" w:rsidRDefault="00A9311F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60F98" w:rsidRPr="00F768BD" w:rsidRDefault="00A9311F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Burmistrz Boguchwały</w:t>
      </w:r>
    </w:p>
    <w:p w:rsidR="00A9311F" w:rsidRPr="00F768BD" w:rsidRDefault="00443AFE" w:rsidP="00A93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bookmarkStart w:id="0" w:name="_GoBack"/>
      <w:bookmarkEnd w:id="0"/>
      <w:r w:rsidR="00A9311F" w:rsidRPr="00F768BD">
        <w:rPr>
          <w:rFonts w:ascii="Times New Roman" w:hAnsi="Times New Roman" w:cs="Times New Roman"/>
          <w:color w:val="000000" w:themeColor="text1"/>
          <w:sz w:val="24"/>
          <w:szCs w:val="24"/>
        </w:rPr>
        <w:t>r Wiesław Kąkol</w:t>
      </w:r>
    </w:p>
    <w:sectPr w:rsidR="00A9311F" w:rsidRPr="00F768BD" w:rsidSect="00760F98">
      <w:pgSz w:w="11906" w:h="16838"/>
      <w:pgMar w:top="1417" w:right="1416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C7885"/>
    <w:multiLevelType w:val="hybridMultilevel"/>
    <w:tmpl w:val="CA5E0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454B0"/>
    <w:multiLevelType w:val="hybridMultilevel"/>
    <w:tmpl w:val="6B762F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533B1"/>
    <w:multiLevelType w:val="hybridMultilevel"/>
    <w:tmpl w:val="91526D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233B52"/>
    <w:multiLevelType w:val="hybridMultilevel"/>
    <w:tmpl w:val="D9E24C7E"/>
    <w:lvl w:ilvl="0" w:tplc="E778752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9A178A"/>
    <w:multiLevelType w:val="hybridMultilevel"/>
    <w:tmpl w:val="FDBCC1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DF3A24"/>
    <w:multiLevelType w:val="hybridMultilevel"/>
    <w:tmpl w:val="E2FC5A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8C105D"/>
    <w:multiLevelType w:val="hybridMultilevel"/>
    <w:tmpl w:val="F1F871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D572A6"/>
    <w:multiLevelType w:val="hybridMultilevel"/>
    <w:tmpl w:val="18A859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A224CE"/>
    <w:multiLevelType w:val="hybridMultilevel"/>
    <w:tmpl w:val="469C48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EB7C10"/>
    <w:multiLevelType w:val="hybridMultilevel"/>
    <w:tmpl w:val="879E5E00"/>
    <w:lvl w:ilvl="0" w:tplc="7A103D3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E30676"/>
    <w:multiLevelType w:val="hybridMultilevel"/>
    <w:tmpl w:val="F760DA26"/>
    <w:lvl w:ilvl="0" w:tplc="72C8CB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21A2DF0"/>
    <w:multiLevelType w:val="hybridMultilevel"/>
    <w:tmpl w:val="03CE62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E3762F"/>
    <w:multiLevelType w:val="hybridMultilevel"/>
    <w:tmpl w:val="813C5F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34C8564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645865"/>
    <w:multiLevelType w:val="hybridMultilevel"/>
    <w:tmpl w:val="0D783112"/>
    <w:lvl w:ilvl="0" w:tplc="3132D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74425C"/>
    <w:multiLevelType w:val="hybridMultilevel"/>
    <w:tmpl w:val="0B4236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8E2B2A"/>
    <w:multiLevelType w:val="hybridMultilevel"/>
    <w:tmpl w:val="E41C9668"/>
    <w:lvl w:ilvl="0" w:tplc="9A30CC80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934B3A"/>
    <w:multiLevelType w:val="hybridMultilevel"/>
    <w:tmpl w:val="48BE0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AB1A12"/>
    <w:multiLevelType w:val="hybridMultilevel"/>
    <w:tmpl w:val="A5121442"/>
    <w:lvl w:ilvl="0" w:tplc="A800A00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402DAF"/>
    <w:multiLevelType w:val="hybridMultilevel"/>
    <w:tmpl w:val="D892F188"/>
    <w:lvl w:ilvl="0" w:tplc="082E28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1D17D7"/>
    <w:multiLevelType w:val="hybridMultilevel"/>
    <w:tmpl w:val="8594EEAC"/>
    <w:lvl w:ilvl="0" w:tplc="1CFE9C9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5D470C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C70F6B"/>
    <w:multiLevelType w:val="hybridMultilevel"/>
    <w:tmpl w:val="716CD6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A105BC"/>
    <w:multiLevelType w:val="hybridMultilevel"/>
    <w:tmpl w:val="81F2B2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D7319E"/>
    <w:multiLevelType w:val="hybridMultilevel"/>
    <w:tmpl w:val="6A326D8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460F89"/>
    <w:multiLevelType w:val="hybridMultilevel"/>
    <w:tmpl w:val="6C48886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A9F7017"/>
    <w:multiLevelType w:val="hybridMultilevel"/>
    <w:tmpl w:val="F23ED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121A35"/>
    <w:multiLevelType w:val="hybridMultilevel"/>
    <w:tmpl w:val="50CABF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9B6B37"/>
    <w:multiLevelType w:val="hybridMultilevel"/>
    <w:tmpl w:val="FBB600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2"/>
  </w:num>
  <w:num w:numId="3">
    <w:abstractNumId w:val="25"/>
  </w:num>
  <w:num w:numId="4">
    <w:abstractNumId w:val="17"/>
  </w:num>
  <w:num w:numId="5">
    <w:abstractNumId w:val="3"/>
  </w:num>
  <w:num w:numId="6">
    <w:abstractNumId w:val="5"/>
  </w:num>
  <w:num w:numId="7">
    <w:abstractNumId w:val="19"/>
  </w:num>
  <w:num w:numId="8">
    <w:abstractNumId w:val="1"/>
  </w:num>
  <w:num w:numId="9">
    <w:abstractNumId w:val="11"/>
  </w:num>
  <w:num w:numId="10">
    <w:abstractNumId w:val="8"/>
  </w:num>
  <w:num w:numId="11">
    <w:abstractNumId w:val="0"/>
  </w:num>
  <w:num w:numId="12">
    <w:abstractNumId w:val="26"/>
  </w:num>
  <w:num w:numId="13">
    <w:abstractNumId w:val="2"/>
  </w:num>
  <w:num w:numId="14">
    <w:abstractNumId w:val="20"/>
  </w:num>
  <w:num w:numId="15">
    <w:abstractNumId w:val="10"/>
  </w:num>
  <w:num w:numId="16">
    <w:abstractNumId w:val="9"/>
  </w:num>
  <w:num w:numId="17">
    <w:abstractNumId w:val="4"/>
  </w:num>
  <w:num w:numId="18">
    <w:abstractNumId w:val="21"/>
  </w:num>
  <w:num w:numId="19">
    <w:abstractNumId w:val="6"/>
  </w:num>
  <w:num w:numId="20">
    <w:abstractNumId w:val="23"/>
  </w:num>
  <w:num w:numId="21">
    <w:abstractNumId w:val="16"/>
  </w:num>
  <w:num w:numId="22">
    <w:abstractNumId w:val="7"/>
  </w:num>
  <w:num w:numId="23">
    <w:abstractNumId w:val="14"/>
  </w:num>
  <w:num w:numId="24">
    <w:abstractNumId w:val="18"/>
  </w:num>
  <w:num w:numId="25">
    <w:abstractNumId w:val="13"/>
  </w:num>
  <w:num w:numId="26">
    <w:abstractNumId w:val="12"/>
  </w:num>
  <w:num w:numId="27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CA30A5"/>
    <w:rsid w:val="00011181"/>
    <w:rsid w:val="0008154A"/>
    <w:rsid w:val="000B52EF"/>
    <w:rsid w:val="000C6D9A"/>
    <w:rsid w:val="0010137B"/>
    <w:rsid w:val="001030F9"/>
    <w:rsid w:val="00126218"/>
    <w:rsid w:val="00183031"/>
    <w:rsid w:val="001E1C78"/>
    <w:rsid w:val="00205035"/>
    <w:rsid w:val="00205D77"/>
    <w:rsid w:val="00206AA6"/>
    <w:rsid w:val="00240FDD"/>
    <w:rsid w:val="00275EB9"/>
    <w:rsid w:val="00276253"/>
    <w:rsid w:val="002923A2"/>
    <w:rsid w:val="002B4DD5"/>
    <w:rsid w:val="002C0B23"/>
    <w:rsid w:val="002F6AE5"/>
    <w:rsid w:val="003E1D8C"/>
    <w:rsid w:val="00402BAC"/>
    <w:rsid w:val="00423E6D"/>
    <w:rsid w:val="004261C4"/>
    <w:rsid w:val="00431820"/>
    <w:rsid w:val="00443AFE"/>
    <w:rsid w:val="00450EB3"/>
    <w:rsid w:val="00460A36"/>
    <w:rsid w:val="00464902"/>
    <w:rsid w:val="004761BC"/>
    <w:rsid w:val="004965C9"/>
    <w:rsid w:val="00527D24"/>
    <w:rsid w:val="005301C4"/>
    <w:rsid w:val="005B0C8B"/>
    <w:rsid w:val="005B1BCA"/>
    <w:rsid w:val="00614D1E"/>
    <w:rsid w:val="006470B6"/>
    <w:rsid w:val="006A6630"/>
    <w:rsid w:val="0070585A"/>
    <w:rsid w:val="00760F98"/>
    <w:rsid w:val="00765318"/>
    <w:rsid w:val="007E6325"/>
    <w:rsid w:val="008479F8"/>
    <w:rsid w:val="00857176"/>
    <w:rsid w:val="008839FA"/>
    <w:rsid w:val="00926F45"/>
    <w:rsid w:val="00937633"/>
    <w:rsid w:val="00962838"/>
    <w:rsid w:val="009B5651"/>
    <w:rsid w:val="009C1F7C"/>
    <w:rsid w:val="009D3AF7"/>
    <w:rsid w:val="009E7770"/>
    <w:rsid w:val="009F5FB7"/>
    <w:rsid w:val="00A270FA"/>
    <w:rsid w:val="00A34E15"/>
    <w:rsid w:val="00A56437"/>
    <w:rsid w:val="00A67A39"/>
    <w:rsid w:val="00A857D5"/>
    <w:rsid w:val="00A86CDC"/>
    <w:rsid w:val="00A9311F"/>
    <w:rsid w:val="00AD619B"/>
    <w:rsid w:val="00BB2A6D"/>
    <w:rsid w:val="00BE10F1"/>
    <w:rsid w:val="00BE1E30"/>
    <w:rsid w:val="00C07592"/>
    <w:rsid w:val="00C84DED"/>
    <w:rsid w:val="00CA30A5"/>
    <w:rsid w:val="00CC3168"/>
    <w:rsid w:val="00CC5DE1"/>
    <w:rsid w:val="00D30F54"/>
    <w:rsid w:val="00D3789F"/>
    <w:rsid w:val="00D71A66"/>
    <w:rsid w:val="00D82A2A"/>
    <w:rsid w:val="00DC1E6D"/>
    <w:rsid w:val="00DE2EDB"/>
    <w:rsid w:val="00E06242"/>
    <w:rsid w:val="00E178DD"/>
    <w:rsid w:val="00EA3E91"/>
    <w:rsid w:val="00EA41ED"/>
    <w:rsid w:val="00EC3673"/>
    <w:rsid w:val="00ED4BE6"/>
    <w:rsid w:val="00F240A4"/>
    <w:rsid w:val="00F45DEC"/>
    <w:rsid w:val="00F54293"/>
    <w:rsid w:val="00F768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58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316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C0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0B2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923A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58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316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C0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0B2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923A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76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oguchwal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boguchwala.pl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1695</Words>
  <Characters>10172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ETebich-Lasota</dc:creator>
  <cp:lastModifiedBy>kpiwowar</cp:lastModifiedBy>
  <cp:revision>2</cp:revision>
  <cp:lastPrinted>2022-12-02T07:31:00Z</cp:lastPrinted>
  <dcterms:created xsi:type="dcterms:W3CDTF">2022-12-02T13:55:00Z</dcterms:created>
  <dcterms:modified xsi:type="dcterms:W3CDTF">2022-12-02T13:55:00Z</dcterms:modified>
</cp:coreProperties>
</file>